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86133" w14:textId="77777777" w:rsidR="002521B8" w:rsidRPr="000569FB" w:rsidRDefault="00484776" w:rsidP="002E6052">
      <w:pPr>
        <w:pStyle w:val="Titel"/>
        <w:spacing w:after="0"/>
        <w:jc w:val="center"/>
        <w:rPr>
          <w:rFonts w:ascii="Bookman Old Style" w:hAnsi="Bookman Old Style"/>
          <w:lang w:val="nl-NL"/>
        </w:rPr>
      </w:pPr>
      <w:r w:rsidRPr="000569FB">
        <w:rPr>
          <w:rFonts w:ascii="Bookman Old Style" w:hAnsi="Bookman Old Style"/>
          <w:lang w:val="nl-NL"/>
        </w:rPr>
        <w:t>CURSUS</w:t>
      </w:r>
      <w:r w:rsidR="00776E7D" w:rsidRPr="000569FB">
        <w:rPr>
          <w:rFonts w:ascii="Bookman Old Style" w:hAnsi="Bookman Old Style"/>
          <w:lang w:val="nl-NL"/>
        </w:rPr>
        <w:t xml:space="preserve"> </w:t>
      </w:r>
      <w:r w:rsidR="008D19D7" w:rsidRPr="000569FB">
        <w:rPr>
          <w:rFonts w:ascii="Bookman Old Style" w:hAnsi="Bookman Old Style"/>
          <w:lang w:val="nl-NL"/>
        </w:rPr>
        <w:t>‘</w:t>
      </w:r>
      <w:r w:rsidR="00051774" w:rsidRPr="000569FB">
        <w:rPr>
          <w:rFonts w:ascii="Bookman Old Style" w:hAnsi="Bookman Old Style"/>
          <w:lang w:val="nl-NL"/>
        </w:rPr>
        <w:t>STAIR in de b</w:t>
      </w:r>
      <w:r w:rsidR="00CD1D88" w:rsidRPr="000569FB">
        <w:rPr>
          <w:rFonts w:ascii="Bookman Old Style" w:eastAsia="Times New Roman" w:hAnsi="Bookman Old Style"/>
          <w:lang w:val="nl-NL"/>
        </w:rPr>
        <w:t>ehandeling van PTSS bij cliënten met vroegkinderlijk trauma</w:t>
      </w:r>
      <w:r w:rsidR="008D19D7" w:rsidRPr="000569FB">
        <w:rPr>
          <w:rFonts w:ascii="Bookman Old Style" w:hAnsi="Bookman Old Style"/>
          <w:lang w:val="nl-NL"/>
        </w:rPr>
        <w:t>’</w:t>
      </w:r>
    </w:p>
    <w:p w14:paraId="5435D032" w14:textId="77777777" w:rsidR="00B42D09" w:rsidRPr="000569FB" w:rsidRDefault="00B42D09" w:rsidP="00EB2CB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Bookman Old Style" w:hAnsi="Bookman Old Style" w:cs="Arial"/>
          <w:b/>
          <w:bCs/>
          <w:sz w:val="20"/>
          <w:szCs w:val="20"/>
          <w:lang w:val="nl-NL"/>
        </w:rPr>
      </w:pPr>
    </w:p>
    <w:p w14:paraId="2F80F2F2" w14:textId="77777777" w:rsidR="00D65FCF" w:rsidRPr="009268C8" w:rsidRDefault="000569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Docent</w:t>
      </w:r>
      <w:r w:rsidR="00766C51" w:rsidRPr="009268C8">
        <w:rPr>
          <w:rFonts w:ascii="Garamond" w:hAnsi="Garamond" w:cstheme="minorHAnsi"/>
          <w:bCs/>
          <w:lang w:val="nl-NL"/>
        </w:rPr>
        <w:t>:</w:t>
      </w:r>
      <w:r w:rsidRPr="009268C8">
        <w:rPr>
          <w:rFonts w:ascii="Garamond" w:hAnsi="Garamond" w:cstheme="minorHAnsi"/>
          <w:bCs/>
          <w:lang w:val="nl-NL"/>
        </w:rPr>
        <w:tab/>
      </w:r>
      <w:r w:rsidR="007B706A" w:rsidRPr="009268C8">
        <w:rPr>
          <w:rFonts w:ascii="Garamond" w:hAnsi="Garamond" w:cstheme="minorHAnsi"/>
          <w:bCs/>
          <w:lang w:val="nl-NL"/>
        </w:rPr>
        <w:t>dr</w:t>
      </w:r>
      <w:r w:rsidR="00B51500" w:rsidRPr="009268C8">
        <w:rPr>
          <w:rFonts w:ascii="Garamond" w:hAnsi="Garamond" w:cstheme="minorHAnsi"/>
          <w:bCs/>
          <w:lang w:val="nl-NL"/>
        </w:rPr>
        <w:t xml:space="preserve">. </w:t>
      </w:r>
      <w:r w:rsidR="007B706A" w:rsidRPr="009268C8">
        <w:rPr>
          <w:rFonts w:ascii="Garamond" w:hAnsi="Garamond" w:cstheme="minorHAnsi"/>
          <w:bCs/>
          <w:lang w:val="nl-NL"/>
        </w:rPr>
        <w:t>Mariel Meewisse</w:t>
      </w:r>
    </w:p>
    <w:p w14:paraId="00F4ED28" w14:textId="77777777" w:rsidR="00D65FCF" w:rsidRPr="009268C8" w:rsidRDefault="00D65F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4F3AD6B2" w14:textId="50018BB9" w:rsidR="00D65FCF" w:rsidRPr="009268C8" w:rsidRDefault="00D65FCF">
      <w:pPr>
        <w:rPr>
          <w:rFonts w:ascii="Garamond" w:hAnsi="Garamond" w:cstheme="minorHAnsi"/>
          <w:bCs/>
          <w:lang w:val="nl-NL"/>
        </w:rPr>
      </w:pPr>
      <w:r w:rsidRPr="009268C8">
        <w:rPr>
          <w:rFonts w:ascii="Garamond" w:hAnsi="Garamond" w:cstheme="minorHAnsi"/>
          <w:bCs/>
          <w:lang w:val="nl-NL"/>
        </w:rPr>
        <w:t xml:space="preserve">Plaats: </w:t>
      </w:r>
      <w:r w:rsidR="000569FB" w:rsidRPr="009268C8">
        <w:rPr>
          <w:rFonts w:ascii="Garamond" w:hAnsi="Garamond" w:cstheme="minorHAnsi"/>
          <w:lang w:val="nl-NL" w:eastAsia="en-US"/>
        </w:rPr>
        <w:t xml:space="preserve">Deventer, </w:t>
      </w:r>
      <w:r w:rsidR="00CC639B">
        <w:rPr>
          <w:rFonts w:ascii="Garamond" w:hAnsi="Garamond" w:cstheme="minorHAnsi"/>
          <w:lang w:val="nl-NL" w:eastAsia="en-US"/>
        </w:rPr>
        <w:t>Pikeursbaan 3, ruimte 2.26</w:t>
      </w:r>
    </w:p>
    <w:p w14:paraId="1F4B493A" w14:textId="77777777" w:rsidR="000569FB" w:rsidRPr="009268C8" w:rsidRDefault="000569FB">
      <w:pPr>
        <w:rPr>
          <w:rFonts w:ascii="Garamond" w:hAnsi="Garamond" w:cstheme="minorHAnsi"/>
          <w:bCs/>
          <w:lang w:val="nl-NL"/>
        </w:rPr>
      </w:pPr>
    </w:p>
    <w:p w14:paraId="2644FDDA" w14:textId="4DE2997A" w:rsidR="0078352D"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r w:rsidRPr="009268C8">
        <w:rPr>
          <w:rFonts w:ascii="Garamond" w:hAnsi="Garamond" w:cstheme="minorHAnsi"/>
          <w:bCs/>
          <w:lang w:val="nl-NL"/>
        </w:rPr>
        <w:t xml:space="preserve">Datum: </w:t>
      </w:r>
      <w:r w:rsidR="00CC639B">
        <w:rPr>
          <w:rFonts w:ascii="Garamond" w:hAnsi="Garamond" w:cstheme="minorHAnsi"/>
          <w:bCs/>
          <w:lang w:val="nl-NL"/>
        </w:rPr>
        <w:t>3</w:t>
      </w:r>
      <w:r w:rsidR="000569FB" w:rsidRPr="009268C8">
        <w:rPr>
          <w:rFonts w:ascii="Garamond" w:hAnsi="Garamond" w:cstheme="minorHAnsi"/>
          <w:lang w:val="nl-NL" w:eastAsia="en-US"/>
        </w:rPr>
        <w:t xml:space="preserve"> en </w:t>
      </w:r>
      <w:r w:rsidR="00CC639B">
        <w:rPr>
          <w:rFonts w:ascii="Garamond" w:hAnsi="Garamond" w:cstheme="minorHAnsi"/>
          <w:lang w:val="nl-NL" w:eastAsia="en-US"/>
        </w:rPr>
        <w:t>4</w:t>
      </w:r>
      <w:r w:rsidR="000569FB" w:rsidRPr="009268C8">
        <w:rPr>
          <w:rFonts w:ascii="Garamond" w:hAnsi="Garamond" w:cstheme="minorHAnsi"/>
          <w:lang w:val="nl-NL" w:eastAsia="en-US"/>
        </w:rPr>
        <w:t xml:space="preserve"> </w:t>
      </w:r>
      <w:r w:rsidR="00CC639B">
        <w:rPr>
          <w:rFonts w:ascii="Garamond" w:hAnsi="Garamond" w:cstheme="minorHAnsi"/>
          <w:lang w:val="nl-NL" w:eastAsia="en-US"/>
        </w:rPr>
        <w:t>maart</w:t>
      </w:r>
      <w:r w:rsidR="000569FB" w:rsidRPr="009268C8">
        <w:rPr>
          <w:rFonts w:ascii="Garamond" w:hAnsi="Garamond" w:cstheme="minorHAnsi"/>
          <w:lang w:val="nl-NL" w:eastAsia="en-US"/>
        </w:rPr>
        <w:t xml:space="preserve"> 201</w:t>
      </w:r>
      <w:r w:rsidR="00CC639B">
        <w:rPr>
          <w:rFonts w:ascii="Garamond" w:hAnsi="Garamond" w:cstheme="minorHAnsi"/>
          <w:lang w:val="nl-NL" w:eastAsia="en-US"/>
        </w:rPr>
        <w:t>7</w:t>
      </w:r>
      <w:bookmarkStart w:id="0" w:name="_GoBack"/>
      <w:bookmarkEnd w:id="0"/>
    </w:p>
    <w:p w14:paraId="3FCB6E7C" w14:textId="77777777" w:rsidR="00AA1476" w:rsidRPr="009268C8" w:rsidRDefault="00AA14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A5A602A" w14:textId="77777777" w:rsidR="000569FB" w:rsidRPr="009268C8" w:rsidRDefault="000569FB">
      <w:pPr>
        <w:pStyle w:val="Ondertitel"/>
        <w:rPr>
          <w:rFonts w:ascii="Garamond" w:hAnsi="Garamond" w:cstheme="minorHAnsi"/>
          <w:lang w:val="nl-NL"/>
        </w:rPr>
      </w:pPr>
    </w:p>
    <w:p w14:paraId="78281248" w14:textId="77777777" w:rsidR="00051774" w:rsidRPr="009268C8" w:rsidRDefault="00051774">
      <w:pPr>
        <w:pStyle w:val="Ondertitel"/>
        <w:rPr>
          <w:rFonts w:ascii="Garamond" w:hAnsi="Garamond" w:cstheme="minorHAnsi"/>
          <w:bCs/>
          <w:lang w:val="nl-NL"/>
        </w:rPr>
      </w:pPr>
      <w:r w:rsidRPr="009268C8">
        <w:rPr>
          <w:rFonts w:ascii="Garamond" w:hAnsi="Garamond" w:cstheme="minorHAnsi"/>
          <w:lang w:val="nl-NL"/>
        </w:rPr>
        <w:t>Achtergrond</w:t>
      </w:r>
    </w:p>
    <w:p w14:paraId="34524B12" w14:textId="3A006242" w:rsidR="009268C8"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 xml:space="preserve">Er is in Nederland op dit moment veel discussie over de zin en onzin van stabilisatie in de behandeling van PTSS. Stabilisatie is </w:t>
      </w:r>
      <w:r w:rsidR="00EB2CBA">
        <w:rPr>
          <w:rFonts w:ascii="Garamond" w:hAnsi="Garamond" w:cstheme="minorHAnsi"/>
          <w:bCs/>
          <w:lang w:val="nl-NL"/>
        </w:rPr>
        <w:t>doorgaans</w:t>
      </w:r>
      <w:r w:rsidR="00EB2CBA" w:rsidRPr="009268C8">
        <w:rPr>
          <w:rFonts w:ascii="Garamond" w:hAnsi="Garamond" w:cstheme="minorHAnsi"/>
          <w:bCs/>
          <w:lang w:val="nl-NL"/>
        </w:rPr>
        <w:t xml:space="preserve"> </w:t>
      </w:r>
      <w:r w:rsidRPr="009268C8">
        <w:rPr>
          <w:rFonts w:ascii="Garamond" w:hAnsi="Garamond" w:cstheme="minorHAnsi"/>
          <w:bCs/>
          <w:lang w:val="nl-NL"/>
        </w:rPr>
        <w:t xml:space="preserve">niet noodzakelijk voor alle </w:t>
      </w:r>
      <w:r w:rsidR="000569FB" w:rsidRPr="009268C8">
        <w:rPr>
          <w:rFonts w:ascii="Garamond" w:hAnsi="Garamond" w:cstheme="minorHAnsi"/>
          <w:bCs/>
          <w:lang w:val="nl-NL"/>
        </w:rPr>
        <w:t>cliënten</w:t>
      </w:r>
      <w:r w:rsidRPr="009268C8">
        <w:rPr>
          <w:rFonts w:ascii="Garamond" w:hAnsi="Garamond" w:cstheme="minorHAnsi"/>
          <w:bCs/>
          <w:lang w:val="nl-NL"/>
        </w:rPr>
        <w:t xml:space="preserve"> met PTSS; velen zullen na psycho</w:t>
      </w:r>
      <w:r w:rsidR="000569FB" w:rsidRPr="009268C8">
        <w:rPr>
          <w:rFonts w:ascii="Garamond" w:hAnsi="Garamond" w:cstheme="minorHAnsi"/>
          <w:bCs/>
          <w:lang w:val="nl-NL"/>
        </w:rPr>
        <w:t>-</w:t>
      </w:r>
      <w:r w:rsidRPr="009268C8">
        <w:rPr>
          <w:rFonts w:ascii="Garamond" w:hAnsi="Garamond" w:cstheme="minorHAnsi"/>
          <w:bCs/>
          <w:lang w:val="nl-NL"/>
        </w:rPr>
        <w:t xml:space="preserve">educatie over PTSS prima in staat zijn om met een traumagerichte verwerkingstherapie aan de gang te gaan zoals imaginaire exposure of EMDR. Overbodige sessies in behandeling werken demotiverend en maakt psychotherapie onnodig duur. Een kortdurende behandeling heeft dus </w:t>
      </w:r>
      <w:r w:rsidR="00E5585B">
        <w:rPr>
          <w:rFonts w:ascii="Garamond" w:hAnsi="Garamond" w:cstheme="minorHAnsi"/>
          <w:bCs/>
          <w:lang w:val="nl-NL"/>
        </w:rPr>
        <w:t>altijd</w:t>
      </w:r>
      <w:r w:rsidR="00E5585B" w:rsidRPr="009268C8">
        <w:rPr>
          <w:rFonts w:ascii="Garamond" w:hAnsi="Garamond" w:cstheme="minorHAnsi"/>
          <w:bCs/>
          <w:lang w:val="nl-NL"/>
        </w:rPr>
        <w:t xml:space="preserve"> </w:t>
      </w:r>
      <w:r w:rsidRPr="009268C8">
        <w:rPr>
          <w:rFonts w:ascii="Garamond" w:hAnsi="Garamond" w:cstheme="minorHAnsi"/>
          <w:bCs/>
          <w:lang w:val="nl-NL"/>
        </w:rPr>
        <w:t>de voorkeur. Voor sommige mensen, wellicht diegene met beperkt ziektebesef of ziekte-inzicht, kan een uitgebreider voortraj</w:t>
      </w:r>
      <w:r w:rsidR="009268C8" w:rsidRPr="009268C8">
        <w:rPr>
          <w:rFonts w:ascii="Garamond" w:hAnsi="Garamond" w:cstheme="minorHAnsi"/>
          <w:bCs/>
          <w:lang w:val="nl-NL"/>
        </w:rPr>
        <w:t>ect mogelijk meerwaarde hebben.</w:t>
      </w:r>
    </w:p>
    <w:p w14:paraId="5416AF34" w14:textId="77777777" w:rsidR="009268C8" w:rsidRPr="009268C8" w:rsidRDefault="009268C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054C4A8A" w14:textId="023557D0"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De discussie rondom stabilisatie richt zich veelal op de behandeling die door Marylene Cloitre en collega’s is ontwikkeld. Deze behandeling omvat</w:t>
      </w:r>
      <w:r w:rsidR="000569FB" w:rsidRPr="009268C8">
        <w:rPr>
          <w:rFonts w:ascii="Garamond" w:hAnsi="Garamond" w:cstheme="minorHAnsi"/>
          <w:bCs/>
          <w:lang w:val="nl-NL"/>
        </w:rPr>
        <w:t xml:space="preserve"> 8 sessies met psycho</w:t>
      </w:r>
      <w:r w:rsidR="009268C8" w:rsidRPr="009268C8">
        <w:rPr>
          <w:rFonts w:ascii="Garamond" w:hAnsi="Garamond" w:cstheme="minorHAnsi"/>
          <w:bCs/>
          <w:lang w:val="nl-NL"/>
        </w:rPr>
        <w:t>-</w:t>
      </w:r>
      <w:r w:rsidR="000569FB" w:rsidRPr="009268C8">
        <w:rPr>
          <w:rFonts w:ascii="Garamond" w:hAnsi="Garamond" w:cstheme="minorHAnsi"/>
          <w:bCs/>
          <w:lang w:val="nl-NL"/>
        </w:rPr>
        <w:t xml:space="preserve">educatie, </w:t>
      </w:r>
      <w:r w:rsidR="004E2243">
        <w:rPr>
          <w:rFonts w:ascii="Garamond" w:hAnsi="Garamond" w:cstheme="minorHAnsi"/>
          <w:bCs/>
          <w:lang w:val="nl-NL"/>
        </w:rPr>
        <w:t xml:space="preserve">cognitieve herstructurering, </w:t>
      </w:r>
      <w:r w:rsidRPr="009268C8">
        <w:rPr>
          <w:rFonts w:ascii="Garamond" w:hAnsi="Garamond" w:cstheme="minorHAnsi"/>
          <w:bCs/>
          <w:lang w:val="nl-NL"/>
        </w:rPr>
        <w:t xml:space="preserve">emotieregulatie en interpersoonlijke vaardigheden: </w:t>
      </w:r>
      <w:r w:rsidRPr="009268C8">
        <w:rPr>
          <w:rFonts w:ascii="Garamond" w:hAnsi="Garamond" w:cstheme="minorHAnsi"/>
          <w:bCs/>
          <w:i/>
          <w:lang w:val="nl-NL"/>
        </w:rPr>
        <w:t>Skills Training in Affect</w:t>
      </w:r>
      <w:r w:rsidR="003E562D">
        <w:rPr>
          <w:rFonts w:ascii="Garamond" w:hAnsi="Garamond" w:cstheme="minorHAnsi"/>
          <w:bCs/>
          <w:i/>
          <w:lang w:val="nl-NL"/>
        </w:rPr>
        <w:t xml:space="preserve">ive </w:t>
      </w:r>
      <w:r w:rsidRPr="009268C8">
        <w:rPr>
          <w:rFonts w:ascii="Garamond" w:hAnsi="Garamond" w:cstheme="minorHAnsi"/>
          <w:bCs/>
          <w:i/>
          <w:lang w:val="nl-NL"/>
        </w:rPr>
        <w:t>and Interpersonal Regulation</w:t>
      </w:r>
      <w:r w:rsidRPr="009268C8">
        <w:rPr>
          <w:rFonts w:ascii="Garamond" w:hAnsi="Garamond" w:cstheme="minorHAnsi"/>
          <w:bCs/>
          <w:lang w:val="nl-NL"/>
        </w:rPr>
        <w:t xml:space="preserve"> (STAIR). STAIR is in de ISTSS richtlijnen opgenomen als effectieve behandeling voor </w:t>
      </w:r>
      <w:r w:rsidR="00E5585B">
        <w:rPr>
          <w:rFonts w:ascii="Garamond" w:hAnsi="Garamond" w:cstheme="minorHAnsi"/>
          <w:bCs/>
          <w:lang w:val="nl-NL"/>
        </w:rPr>
        <w:t>C</w:t>
      </w:r>
      <w:r w:rsidR="00E5585B" w:rsidRPr="009268C8">
        <w:rPr>
          <w:rFonts w:ascii="Garamond" w:hAnsi="Garamond" w:cstheme="minorHAnsi"/>
          <w:bCs/>
          <w:lang w:val="nl-NL"/>
        </w:rPr>
        <w:t xml:space="preserve">omplexe </w:t>
      </w:r>
      <w:r w:rsidRPr="009268C8">
        <w:rPr>
          <w:rFonts w:ascii="Garamond" w:hAnsi="Garamond" w:cstheme="minorHAnsi"/>
          <w:bCs/>
          <w:lang w:val="nl-NL"/>
        </w:rPr>
        <w:t>PTSS en is specifiek bedoeld om in te zetten voorafgaand aan traumagerichte verwerking middels e</w:t>
      </w:r>
      <w:r w:rsidR="00BB403D">
        <w:rPr>
          <w:rFonts w:ascii="Garamond" w:hAnsi="Garamond" w:cstheme="minorHAnsi"/>
          <w:bCs/>
          <w:lang w:val="nl-NL"/>
        </w:rPr>
        <w:t>en vorm van imaginaire exposure</w:t>
      </w:r>
      <w:r w:rsidRPr="009268C8">
        <w:rPr>
          <w:rFonts w:ascii="Garamond" w:hAnsi="Garamond" w:cstheme="minorHAnsi"/>
          <w:bCs/>
          <w:lang w:val="nl-NL"/>
        </w:rPr>
        <w:t>. De behandeling is speciaal ontwikkeld voor volwassenen die in hun jeugd met mishandeling of misbruik te maken hebben gehad, die lijden aan een posttraumatische stress-stoornis (PTSS), en problemen ervaren in relaties met anderen en met het reguleren van emoties.</w:t>
      </w:r>
      <w:r w:rsidR="004E2243">
        <w:rPr>
          <w:rFonts w:ascii="Garamond" w:hAnsi="Garamond" w:cstheme="minorHAnsi"/>
          <w:bCs/>
          <w:lang w:val="nl-NL"/>
        </w:rPr>
        <w:t xml:space="preserve"> Ook is er een versie voor adolescenten.</w:t>
      </w:r>
      <w:r w:rsidR="00136A9D">
        <w:rPr>
          <w:rFonts w:ascii="Garamond" w:hAnsi="Garamond" w:cstheme="minorHAnsi"/>
          <w:bCs/>
          <w:lang w:val="nl-NL"/>
        </w:rPr>
        <w:t xml:space="preserve"> De therapeutische houding is explorerend. De patiënt wordt geleerd om op te lossen wat opgelost kan worden en leren accepteren wat niet veranderbaar is. </w:t>
      </w:r>
    </w:p>
    <w:p w14:paraId="5AD45225" w14:textId="77777777" w:rsidR="00051774" w:rsidRPr="009268C8" w:rsidRDefault="0005177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6B280D25" w14:textId="77777777" w:rsidR="00051774" w:rsidRPr="009268C8" w:rsidRDefault="00051774">
      <w:pPr>
        <w:pStyle w:val="Ondertitel"/>
        <w:rPr>
          <w:rFonts w:ascii="Garamond" w:hAnsi="Garamond" w:cstheme="minorHAnsi"/>
          <w:bCs/>
          <w:lang w:val="nl-NL"/>
        </w:rPr>
      </w:pPr>
      <w:r w:rsidRPr="009268C8">
        <w:rPr>
          <w:rFonts w:ascii="Garamond" w:hAnsi="Garamond" w:cstheme="minorHAnsi"/>
          <w:bCs/>
          <w:lang w:val="nl-NL"/>
        </w:rPr>
        <w:t>Cursus</w:t>
      </w:r>
    </w:p>
    <w:p w14:paraId="7A8D34FB"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In de cursus werken we met ‘</w:t>
      </w:r>
      <w:r w:rsidR="003E562D">
        <w:rPr>
          <w:rFonts w:ascii="Garamond" w:hAnsi="Garamond" w:cstheme="minorHAnsi"/>
          <w:bCs/>
          <w:i/>
          <w:lang w:val="nl-NL"/>
        </w:rPr>
        <w:t>Skills Training in Affective</w:t>
      </w:r>
      <w:r w:rsidRPr="009268C8">
        <w:rPr>
          <w:rFonts w:ascii="Garamond" w:hAnsi="Garamond" w:cstheme="minorHAnsi"/>
          <w:bCs/>
          <w:i/>
          <w:lang w:val="nl-NL"/>
        </w:rPr>
        <w:t xml:space="preserve"> &amp; Interpersonal Re</w:t>
      </w:r>
      <w:r w:rsidR="003E562D">
        <w:rPr>
          <w:rFonts w:ascii="Garamond" w:hAnsi="Garamond" w:cstheme="minorHAnsi"/>
          <w:bCs/>
          <w:i/>
          <w:lang w:val="nl-NL"/>
        </w:rPr>
        <w:t>gulation</w:t>
      </w:r>
      <w:r w:rsidRPr="009268C8">
        <w:rPr>
          <w:rFonts w:ascii="Garamond" w:hAnsi="Garamond" w:cstheme="minorHAnsi"/>
          <w:bCs/>
          <w:lang w:val="nl-NL"/>
        </w:rPr>
        <w:t xml:space="preserve"> (STAIR)’.</w:t>
      </w:r>
      <w:r w:rsidR="00E66DEE" w:rsidRPr="009268C8">
        <w:rPr>
          <w:rFonts w:ascii="Garamond" w:hAnsi="Garamond" w:cstheme="minorHAnsi"/>
          <w:bCs/>
          <w:lang w:val="nl-NL"/>
        </w:rPr>
        <w:t xml:space="preserve"> Dit is geen </w:t>
      </w:r>
      <w:r w:rsidR="00E66DEE" w:rsidRPr="009268C8">
        <w:rPr>
          <w:rFonts w:ascii="Garamond" w:hAnsi="Garamond" w:cstheme="minorHAnsi"/>
          <w:bCs/>
          <w:i/>
          <w:lang w:val="nl-NL"/>
        </w:rPr>
        <w:t>stand-alone</w:t>
      </w:r>
      <w:r w:rsidR="00E66DEE" w:rsidRPr="009268C8">
        <w:rPr>
          <w:rFonts w:ascii="Garamond" w:hAnsi="Garamond" w:cstheme="minorHAnsi"/>
          <w:bCs/>
          <w:lang w:val="nl-NL"/>
        </w:rPr>
        <w:t xml:space="preserve"> behandeling, maar gaat vooraf aan een traumagerichte verwerkingsther</w:t>
      </w:r>
      <w:r w:rsidR="000569FB" w:rsidRPr="009268C8">
        <w:rPr>
          <w:rFonts w:ascii="Garamond" w:hAnsi="Garamond" w:cstheme="minorHAnsi"/>
          <w:bCs/>
          <w:lang w:val="nl-NL"/>
        </w:rPr>
        <w:t>ap</w:t>
      </w:r>
      <w:r w:rsidR="00E66DEE" w:rsidRPr="009268C8">
        <w:rPr>
          <w:rFonts w:ascii="Garamond" w:hAnsi="Garamond" w:cstheme="minorHAnsi"/>
          <w:bCs/>
          <w:lang w:val="nl-NL"/>
        </w:rPr>
        <w:t>ie zoals imaginaire exposure of EMDR.</w:t>
      </w:r>
    </w:p>
    <w:p w14:paraId="16367ACC"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43119018" w14:textId="77777777" w:rsidR="00650FE8" w:rsidRPr="009268C8" w:rsidRDefault="00650FE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r w:rsidRPr="009268C8">
        <w:rPr>
          <w:rFonts w:ascii="Garamond" w:hAnsi="Garamond" w:cstheme="minorHAnsi"/>
          <w:bCs/>
          <w:lang w:val="nl-NL"/>
        </w:rPr>
        <w:t>Om optimaal van de cursus gebruik te kunnen m</w:t>
      </w:r>
      <w:r w:rsidR="00C359D1" w:rsidRPr="009268C8">
        <w:rPr>
          <w:rFonts w:ascii="Garamond" w:hAnsi="Garamond" w:cstheme="minorHAnsi"/>
          <w:bCs/>
          <w:lang w:val="nl-NL"/>
        </w:rPr>
        <w:t>a</w:t>
      </w:r>
      <w:r w:rsidRPr="009268C8">
        <w:rPr>
          <w:rFonts w:ascii="Garamond" w:hAnsi="Garamond" w:cstheme="minorHAnsi"/>
          <w:bCs/>
          <w:lang w:val="nl-NL"/>
        </w:rPr>
        <w:t xml:space="preserve">ken is </w:t>
      </w:r>
      <w:r w:rsidR="00C359D1" w:rsidRPr="009268C8">
        <w:rPr>
          <w:rFonts w:ascii="Garamond" w:hAnsi="Garamond" w:cstheme="minorHAnsi"/>
          <w:bCs/>
          <w:lang w:val="nl-NL"/>
        </w:rPr>
        <w:t>inlezen in een casus van een cliënt met PTSS na vroegkinderlijk trauma aangewezen.</w:t>
      </w:r>
    </w:p>
    <w:p w14:paraId="13D1B41A" w14:textId="77777777"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Garamond" w:hAnsi="Garamond" w:cstheme="minorHAnsi"/>
          <w:bCs/>
          <w:lang w:val="nl-NL"/>
        </w:rPr>
      </w:pPr>
    </w:p>
    <w:p w14:paraId="12C50D42" w14:textId="77777777" w:rsidR="004444FE" w:rsidRPr="009268C8" w:rsidRDefault="00CD1D88">
      <w:pPr>
        <w:pStyle w:val="Ondertitel"/>
        <w:rPr>
          <w:rFonts w:ascii="Garamond" w:hAnsi="Garamond" w:cstheme="minorHAnsi"/>
          <w:lang w:val="nl-NL"/>
        </w:rPr>
      </w:pPr>
      <w:r w:rsidRPr="009268C8">
        <w:rPr>
          <w:rFonts w:ascii="Garamond" w:hAnsi="Garamond" w:cstheme="minorHAnsi"/>
          <w:lang w:val="nl-NL"/>
        </w:rPr>
        <w:t>Leerdoelen</w:t>
      </w:r>
    </w:p>
    <w:p w14:paraId="2C9A4943" w14:textId="0B56374B"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Psycho-educatie kunnen geven over C</w:t>
      </w:r>
      <w:r w:rsidR="000569FB" w:rsidRPr="009268C8">
        <w:rPr>
          <w:rFonts w:ascii="Garamond" w:hAnsi="Garamond" w:cstheme="minorHAnsi"/>
          <w:bCs/>
          <w:lang w:val="nl-NL"/>
        </w:rPr>
        <w:t xml:space="preserve">omplexe </w:t>
      </w:r>
      <w:r w:rsidRPr="009268C8">
        <w:rPr>
          <w:rFonts w:ascii="Garamond" w:hAnsi="Garamond" w:cstheme="minorHAnsi"/>
          <w:bCs/>
          <w:lang w:val="nl-NL"/>
        </w:rPr>
        <w:t>PTSS</w:t>
      </w:r>
      <w:r w:rsidR="008341CF">
        <w:rPr>
          <w:rFonts w:ascii="Garamond" w:hAnsi="Garamond" w:cstheme="minorHAnsi"/>
          <w:bCs/>
          <w:lang w:val="nl-NL"/>
        </w:rPr>
        <w:t xml:space="preserve"> en de behandeling ervan</w:t>
      </w:r>
    </w:p>
    <w:p w14:paraId="35F9503B" w14:textId="261125C5" w:rsidR="00C23C1B" w:rsidRDefault="00BC2751"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Rationale STAIR kunnen overbrengen</w:t>
      </w:r>
      <w:r w:rsidR="00051774" w:rsidRPr="009268C8">
        <w:rPr>
          <w:rFonts w:ascii="Garamond" w:hAnsi="Garamond" w:cstheme="minorHAnsi"/>
          <w:bCs/>
          <w:lang w:val="nl-NL"/>
        </w:rPr>
        <w:t xml:space="preserve"> en toepassen</w:t>
      </w:r>
    </w:p>
    <w:p w14:paraId="7AE2C6BD" w14:textId="5AD83F0D"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Stressreductie technieken uitvoeren en oefenen</w:t>
      </w:r>
    </w:p>
    <w:p w14:paraId="02F8DFF7" w14:textId="66AC9CC9"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 xml:space="preserve">Het koppelen van de klachten van de cliënt aan concrete doelen met betrekking tot </w:t>
      </w:r>
      <w:r>
        <w:rPr>
          <w:rFonts w:ascii="Garamond" w:hAnsi="Garamond" w:cstheme="minorHAnsi"/>
          <w:bCs/>
          <w:lang w:val="nl-NL"/>
        </w:rPr>
        <w:lastRenderedPageBreak/>
        <w:t>emotieregulatie en in relatie tot anderen</w:t>
      </w:r>
      <w:r w:rsidR="00AD6103">
        <w:rPr>
          <w:rFonts w:ascii="Garamond" w:hAnsi="Garamond" w:cstheme="minorHAnsi"/>
          <w:bCs/>
          <w:lang w:val="nl-NL"/>
        </w:rPr>
        <w:t xml:space="preserve"> in de vorm van gedragsexperimenten, rollenspelen, copingvaardigheden.</w:t>
      </w:r>
    </w:p>
    <w:p w14:paraId="67496E3F" w14:textId="0D20F88F"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 xml:space="preserve">Het identificeren van </w:t>
      </w:r>
      <w:r w:rsidR="004E2243">
        <w:rPr>
          <w:rFonts w:ascii="Garamond" w:hAnsi="Garamond" w:cstheme="minorHAnsi"/>
          <w:bCs/>
          <w:lang w:val="nl-NL"/>
        </w:rPr>
        <w:t>disfunctionele cognities en het opstellen van een gedachtenrapport.</w:t>
      </w:r>
    </w:p>
    <w:p w14:paraId="60325A5D" w14:textId="2452382C"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door middel van rollenspelen</w:t>
      </w:r>
      <w:r w:rsidR="004E2243">
        <w:rPr>
          <w:rFonts w:ascii="Garamond" w:hAnsi="Garamond" w:cstheme="minorHAnsi"/>
          <w:bCs/>
          <w:lang w:val="nl-NL"/>
        </w:rPr>
        <w:t xml:space="preserve">, zelfobservatie, positieve zelfbeelden en positieve zelfspraak. </w:t>
      </w:r>
    </w:p>
    <w:p w14:paraId="573FDCF7" w14:textId="4D182481" w:rsidR="008341CF" w:rsidRDefault="008341CF" w:rsidP="002E6052">
      <w:pPr>
        <w:numPr>
          <w:ilvl w:val="0"/>
          <w:numId w:val="29"/>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Pr>
          <w:rFonts w:ascii="Garamond" w:hAnsi="Garamond" w:cstheme="minorHAnsi"/>
          <w:bCs/>
          <w:lang w:val="nl-NL"/>
        </w:rPr>
        <w:t>Het oefenen van nieuw gedrag in het dagelijks leven en dit evalueren in de sessies</w:t>
      </w:r>
      <w:r w:rsidR="004E2243">
        <w:rPr>
          <w:rFonts w:ascii="Garamond" w:hAnsi="Garamond" w:cstheme="minorHAnsi"/>
          <w:bCs/>
          <w:lang w:val="nl-NL"/>
        </w:rPr>
        <w:t xml:space="preserve"> (gedragsexperimenten)</w:t>
      </w:r>
      <w:r>
        <w:rPr>
          <w:rFonts w:ascii="Garamond" w:hAnsi="Garamond" w:cstheme="minorHAnsi"/>
          <w:bCs/>
          <w:lang w:val="nl-NL"/>
        </w:rPr>
        <w:t xml:space="preserve">. </w:t>
      </w:r>
    </w:p>
    <w:p w14:paraId="6B3ED20B" w14:textId="33F56510" w:rsidR="008341CF" w:rsidRPr="009268C8" w:rsidRDefault="008341CF" w:rsidP="008341C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p w14:paraId="77CA1362" w14:textId="77777777" w:rsidR="00ED5252" w:rsidRDefault="00ED525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Style w:val="OndertitelChar"/>
          <w:rFonts w:ascii="Garamond" w:hAnsi="Garamond" w:cstheme="minorHAnsi"/>
          <w:lang w:val="nl-NL"/>
        </w:rPr>
      </w:pPr>
    </w:p>
    <w:p w14:paraId="4CDDE5FA"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r w:rsidRPr="009268C8">
        <w:rPr>
          <w:rStyle w:val="OndertitelChar"/>
          <w:rFonts w:ascii="Garamond" w:hAnsi="Garamond" w:cstheme="minorHAnsi"/>
          <w:lang w:val="nl-NL"/>
        </w:rPr>
        <w:t>Programma</w:t>
      </w:r>
    </w:p>
    <w:p w14:paraId="77CC8960"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CBF14BE"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lang w:val="nl-NL"/>
        </w:rPr>
      </w:pPr>
      <w:r w:rsidRPr="009268C8">
        <w:rPr>
          <w:rFonts w:ascii="Garamond" w:hAnsi="Garamond" w:cstheme="minorHAnsi"/>
          <w:b/>
          <w:lang w:val="nl-NL"/>
        </w:rPr>
        <w:t>Dag 1:</w:t>
      </w:r>
    </w:p>
    <w:p w14:paraId="498BBA61" w14:textId="77777777" w:rsidR="002B1173"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079F0BC" w14:textId="77777777" w:rsidR="00836DC0" w:rsidRPr="009268C8" w:rsidRDefault="0048477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9</w:t>
      </w:r>
      <w:r w:rsidR="00836DC0" w:rsidRPr="009268C8">
        <w:rPr>
          <w:rFonts w:ascii="Garamond" w:hAnsi="Garamond" w:cstheme="minorHAnsi"/>
          <w:lang w:val="nl-NL"/>
        </w:rPr>
        <w:t>.</w:t>
      </w:r>
      <w:r w:rsidR="00566F1D" w:rsidRPr="009268C8">
        <w:rPr>
          <w:rFonts w:ascii="Garamond" w:hAnsi="Garamond" w:cstheme="minorHAnsi"/>
          <w:lang w:val="nl-NL"/>
        </w:rPr>
        <w:t>0</w:t>
      </w:r>
      <w:r w:rsidR="004F27B6" w:rsidRPr="009268C8">
        <w:rPr>
          <w:rFonts w:ascii="Garamond" w:hAnsi="Garamond" w:cstheme="minorHAnsi"/>
          <w:lang w:val="nl-NL"/>
        </w:rPr>
        <w:t xml:space="preserve">0 </w:t>
      </w:r>
      <w:r w:rsidR="00BC2CBC" w:rsidRPr="009268C8">
        <w:rPr>
          <w:rFonts w:ascii="Garamond" w:hAnsi="Garamond" w:cstheme="minorHAnsi"/>
          <w:lang w:val="nl-NL"/>
        </w:rPr>
        <w:t>–</w:t>
      </w:r>
      <w:r w:rsidR="004F27B6" w:rsidRPr="009268C8">
        <w:rPr>
          <w:rFonts w:ascii="Garamond" w:hAnsi="Garamond" w:cstheme="minorHAnsi"/>
          <w:lang w:val="nl-NL"/>
        </w:rPr>
        <w:t xml:space="preserve"> </w:t>
      </w:r>
      <w:r w:rsidR="00836DC0" w:rsidRPr="009268C8">
        <w:rPr>
          <w:rFonts w:ascii="Garamond" w:hAnsi="Garamond" w:cstheme="minorHAnsi"/>
          <w:lang w:val="nl-NL"/>
        </w:rPr>
        <w:t>12.</w:t>
      </w:r>
      <w:r w:rsidR="002521B8" w:rsidRPr="009268C8">
        <w:rPr>
          <w:rFonts w:ascii="Garamond" w:hAnsi="Garamond" w:cstheme="minorHAnsi"/>
          <w:lang w:val="nl-NL"/>
        </w:rPr>
        <w:t>3</w:t>
      </w:r>
      <w:r w:rsidRPr="009268C8">
        <w:rPr>
          <w:rFonts w:ascii="Garamond" w:hAnsi="Garamond" w:cstheme="minorHAnsi"/>
          <w:lang w:val="nl-NL"/>
        </w:rPr>
        <w:t>0</w:t>
      </w:r>
      <w:r w:rsidR="00BC2CBC" w:rsidRPr="009268C8">
        <w:rPr>
          <w:rFonts w:ascii="Garamond" w:hAnsi="Garamond" w:cstheme="minorHAnsi"/>
          <w:lang w:val="nl-NL"/>
        </w:rPr>
        <w:t xml:space="preserve"> uur:</w:t>
      </w:r>
      <w:r w:rsidR="002521B8" w:rsidRPr="009268C8">
        <w:rPr>
          <w:rFonts w:ascii="Garamond" w:hAnsi="Garamond" w:cstheme="minorHAnsi"/>
          <w:lang w:val="nl-NL"/>
        </w:rPr>
        <w:t xml:space="preserve"> </w:t>
      </w:r>
      <w:r w:rsidR="0078352D" w:rsidRPr="009268C8">
        <w:rPr>
          <w:rFonts w:ascii="Garamond" w:hAnsi="Garamond" w:cstheme="minorHAnsi"/>
          <w:lang w:val="nl-NL"/>
        </w:rPr>
        <w:t>Ochtendprogramma (pauze 10.</w:t>
      </w:r>
      <w:r w:rsidR="00CF259E" w:rsidRPr="009268C8">
        <w:rPr>
          <w:rFonts w:ascii="Garamond" w:hAnsi="Garamond" w:cstheme="minorHAnsi"/>
          <w:lang w:val="nl-NL"/>
        </w:rPr>
        <w:t>45</w:t>
      </w:r>
      <w:r w:rsidR="00BC2CBC" w:rsidRPr="009268C8">
        <w:rPr>
          <w:rFonts w:ascii="Garamond" w:hAnsi="Garamond" w:cstheme="minorHAnsi"/>
          <w:lang w:val="nl-NL"/>
        </w:rPr>
        <w:t xml:space="preserve"> – </w:t>
      </w:r>
      <w:r w:rsidR="0078352D" w:rsidRPr="009268C8">
        <w:rPr>
          <w:rFonts w:ascii="Garamond" w:hAnsi="Garamond" w:cstheme="minorHAnsi"/>
          <w:lang w:val="nl-NL"/>
        </w:rPr>
        <w:t>1</w:t>
      </w:r>
      <w:r w:rsidR="00CF259E" w:rsidRPr="009268C8">
        <w:rPr>
          <w:rFonts w:ascii="Garamond" w:hAnsi="Garamond" w:cstheme="minorHAnsi"/>
          <w:lang w:val="nl-NL"/>
        </w:rPr>
        <w:t>1</w:t>
      </w:r>
      <w:r w:rsidR="0078352D" w:rsidRPr="009268C8">
        <w:rPr>
          <w:rFonts w:ascii="Garamond" w:hAnsi="Garamond" w:cstheme="minorHAnsi"/>
          <w:lang w:val="nl-NL"/>
        </w:rPr>
        <w:t>.</w:t>
      </w:r>
      <w:r w:rsidR="00CF259E" w:rsidRPr="009268C8">
        <w:rPr>
          <w:rFonts w:ascii="Garamond" w:hAnsi="Garamond" w:cstheme="minorHAnsi"/>
          <w:lang w:val="nl-NL"/>
        </w:rPr>
        <w:t>00</w:t>
      </w:r>
      <w:r w:rsidR="004C3ECB" w:rsidRPr="009268C8">
        <w:rPr>
          <w:rFonts w:ascii="Garamond" w:hAnsi="Garamond" w:cstheme="minorHAnsi"/>
          <w:lang w:val="nl-NL"/>
        </w:rPr>
        <w:t xml:space="preserve"> </w:t>
      </w:r>
      <w:r w:rsidR="0078352D" w:rsidRPr="009268C8">
        <w:rPr>
          <w:rFonts w:ascii="Garamond" w:hAnsi="Garamond" w:cstheme="minorHAnsi"/>
          <w:lang w:val="nl-NL"/>
        </w:rPr>
        <w:t>uur)</w:t>
      </w:r>
    </w:p>
    <w:p w14:paraId="31151971"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Programma voor komende twee dagen</w:t>
      </w:r>
    </w:p>
    <w:p w14:paraId="117DBFE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Achtergrond en onderzoek behandeling van PTSS</w:t>
      </w:r>
    </w:p>
    <w:p w14:paraId="2038793C" w14:textId="77777777" w:rsidR="00566F1D" w:rsidRPr="009268C8" w:rsidRDefault="00566F1D"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Dilemma’s bij indicatie</w:t>
      </w:r>
    </w:p>
    <w:p w14:paraId="318FA4A0"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6EAB5FF2" w14:textId="0EDE3B48" w:rsidR="00CD1D88"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12.30 – 13.15 uur: Lunchpauze</w:t>
      </w:r>
      <w:r w:rsidR="00C040FE">
        <w:rPr>
          <w:rFonts w:ascii="Garamond" w:hAnsi="Garamond" w:cstheme="minorHAnsi"/>
          <w:lang w:val="nl-NL"/>
        </w:rPr>
        <w:t xml:space="preserve"> (wordt verzorgd)</w:t>
      </w:r>
    </w:p>
    <w:p w14:paraId="3F8CAE3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3054696" w14:textId="77777777" w:rsidR="00776E7D" w:rsidRPr="009268C8" w:rsidRDefault="00CD1D8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13.15 – 17.00 uur: Middagprogramma (pauze 15.00-15.15 uur)</w:t>
      </w:r>
    </w:p>
    <w:p w14:paraId="4C719599"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Achtergrond en doelen STAIR</w:t>
      </w:r>
    </w:p>
    <w:p w14:paraId="3C84F5C2" w14:textId="703D3968"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w:t>
      </w:r>
    </w:p>
    <w:p w14:paraId="53D4F1E3" w14:textId="77777777"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Oefenen onderdelen STAIR</w:t>
      </w:r>
    </w:p>
    <w:p w14:paraId="2B506636"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466DE9CD" w14:textId="77777777" w:rsidR="00F550A0" w:rsidRPr="009268C8" w:rsidRDefault="00F550A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
          <w:iCs/>
          <w:lang w:val="nl-NL"/>
        </w:rPr>
      </w:pPr>
    </w:p>
    <w:p w14:paraId="01AF428E" w14:textId="77777777" w:rsidR="00ED4177" w:rsidRPr="009268C8" w:rsidRDefault="002B117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b/>
          <w:iCs/>
          <w:lang w:val="nl-NL"/>
        </w:rPr>
        <w:t>Dag 2:</w:t>
      </w:r>
      <w:r w:rsidR="00ED4177" w:rsidRPr="009268C8">
        <w:rPr>
          <w:rFonts w:ascii="Garamond" w:hAnsi="Garamond" w:cstheme="minorHAnsi"/>
          <w:b/>
          <w:i/>
          <w:iCs/>
          <w:lang w:val="nl-NL"/>
        </w:rPr>
        <w:t xml:space="preserve"> </w:t>
      </w:r>
    </w:p>
    <w:p w14:paraId="3B98F656" w14:textId="77777777" w:rsidR="0078352D" w:rsidRPr="009268C8" w:rsidRDefault="0078352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iCs/>
          <w:lang w:val="nl-NL"/>
        </w:rPr>
      </w:pPr>
    </w:p>
    <w:p w14:paraId="762F1649" w14:textId="77777777" w:rsidR="00836DC0" w:rsidRPr="009268C8" w:rsidRDefault="000A3FF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iCs/>
          <w:lang w:val="nl-NL"/>
        </w:rPr>
        <w:t xml:space="preserve">9.00 </w:t>
      </w:r>
      <w:r w:rsidR="00566F1D" w:rsidRPr="009268C8">
        <w:rPr>
          <w:rFonts w:ascii="Garamond" w:hAnsi="Garamond" w:cstheme="minorHAnsi"/>
          <w:iCs/>
          <w:lang w:val="nl-NL"/>
        </w:rPr>
        <w:t>-</w:t>
      </w:r>
      <w:r w:rsidR="00BC2CBC" w:rsidRPr="009268C8">
        <w:rPr>
          <w:rFonts w:ascii="Garamond" w:hAnsi="Garamond" w:cstheme="minorHAnsi"/>
          <w:iCs/>
          <w:lang w:val="nl-NL"/>
        </w:rPr>
        <w:t xml:space="preserve"> </w:t>
      </w:r>
      <w:r w:rsidR="00836DC0" w:rsidRPr="009268C8">
        <w:rPr>
          <w:rFonts w:ascii="Garamond" w:hAnsi="Garamond" w:cstheme="minorHAnsi"/>
          <w:lang w:val="nl-NL"/>
        </w:rPr>
        <w:t>12.</w:t>
      </w:r>
      <w:r w:rsidR="00ED4177" w:rsidRPr="009268C8">
        <w:rPr>
          <w:rFonts w:ascii="Garamond" w:hAnsi="Garamond" w:cstheme="minorHAnsi"/>
          <w:lang w:val="nl-NL"/>
        </w:rPr>
        <w:t>3</w:t>
      </w:r>
      <w:r w:rsidR="00881339" w:rsidRPr="009268C8">
        <w:rPr>
          <w:rFonts w:ascii="Garamond" w:hAnsi="Garamond" w:cstheme="minorHAnsi"/>
          <w:lang w:val="nl-NL"/>
        </w:rPr>
        <w:t>0</w:t>
      </w:r>
      <w:r w:rsidR="00836DC0" w:rsidRPr="009268C8">
        <w:rPr>
          <w:rFonts w:ascii="Garamond" w:hAnsi="Garamond" w:cstheme="minorHAnsi"/>
          <w:lang w:val="nl-NL"/>
        </w:rPr>
        <w:t xml:space="preserve"> uur</w:t>
      </w:r>
      <w:r w:rsidR="00BC2CBC" w:rsidRPr="009268C8">
        <w:rPr>
          <w:rFonts w:ascii="Garamond" w:hAnsi="Garamond" w:cstheme="minorHAnsi"/>
          <w:lang w:val="nl-NL"/>
        </w:rPr>
        <w:t>:</w:t>
      </w:r>
      <w:r w:rsidR="00ED4177" w:rsidRPr="009268C8">
        <w:rPr>
          <w:rFonts w:ascii="Garamond" w:hAnsi="Garamond" w:cstheme="minorHAnsi"/>
          <w:lang w:val="nl-NL"/>
        </w:rPr>
        <w:t xml:space="preserve"> Ochtendprogramma (pauze</w:t>
      </w:r>
      <w:r w:rsidR="0078352D" w:rsidRPr="009268C8">
        <w:rPr>
          <w:rFonts w:ascii="Garamond" w:hAnsi="Garamond" w:cstheme="minorHAnsi"/>
          <w:lang w:val="nl-NL"/>
        </w:rPr>
        <w:t xml:space="preserve"> </w:t>
      </w:r>
      <w:r w:rsidR="00ED4177" w:rsidRPr="009268C8">
        <w:rPr>
          <w:rFonts w:ascii="Garamond" w:hAnsi="Garamond" w:cstheme="minorHAnsi"/>
          <w:lang w:val="nl-NL"/>
        </w:rPr>
        <w:t>1</w:t>
      </w:r>
      <w:r w:rsidR="00CF259E" w:rsidRPr="009268C8">
        <w:rPr>
          <w:rFonts w:ascii="Garamond" w:hAnsi="Garamond" w:cstheme="minorHAnsi"/>
          <w:lang w:val="nl-NL"/>
        </w:rPr>
        <w:t>0.45</w:t>
      </w:r>
      <w:r w:rsidR="00ED4177" w:rsidRPr="009268C8">
        <w:rPr>
          <w:rFonts w:ascii="Garamond" w:hAnsi="Garamond" w:cstheme="minorHAnsi"/>
          <w:lang w:val="nl-NL"/>
        </w:rPr>
        <w:t>-</w:t>
      </w:r>
      <w:r w:rsidR="00CF259E" w:rsidRPr="009268C8">
        <w:rPr>
          <w:rFonts w:ascii="Garamond" w:hAnsi="Garamond" w:cstheme="minorHAnsi"/>
          <w:lang w:val="nl-NL"/>
        </w:rPr>
        <w:t>11</w:t>
      </w:r>
      <w:r w:rsidR="00ED4177" w:rsidRPr="009268C8">
        <w:rPr>
          <w:rFonts w:ascii="Garamond" w:hAnsi="Garamond" w:cstheme="minorHAnsi"/>
          <w:lang w:val="nl-NL"/>
        </w:rPr>
        <w:t>.</w:t>
      </w:r>
      <w:r w:rsidR="00CF259E" w:rsidRPr="009268C8">
        <w:rPr>
          <w:rFonts w:ascii="Garamond" w:hAnsi="Garamond" w:cstheme="minorHAnsi"/>
          <w:lang w:val="nl-NL"/>
        </w:rPr>
        <w:t>00</w:t>
      </w:r>
      <w:r w:rsidR="00ED4177" w:rsidRPr="009268C8">
        <w:rPr>
          <w:rFonts w:ascii="Garamond" w:hAnsi="Garamond" w:cstheme="minorHAnsi"/>
          <w:lang w:val="nl-NL"/>
        </w:rPr>
        <w:t xml:space="preserve"> uur)</w:t>
      </w:r>
    </w:p>
    <w:p w14:paraId="0776E596" w14:textId="57083F62" w:rsidR="00051774" w:rsidRPr="009268C8" w:rsidRDefault="00051774" w:rsidP="002E6052">
      <w:pPr>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bCs/>
          <w:lang w:val="nl-NL"/>
        </w:rPr>
        <w:t>Behandeling STAIR: doorlopen sessies</w:t>
      </w:r>
      <w:r w:rsidR="008341CF">
        <w:rPr>
          <w:rFonts w:ascii="Garamond" w:hAnsi="Garamond" w:cstheme="minorHAnsi"/>
          <w:bCs/>
          <w:lang w:val="nl-NL"/>
        </w:rPr>
        <w:t xml:space="preserve"> (middels rollenspelen en oefeningen) </w:t>
      </w:r>
    </w:p>
    <w:p w14:paraId="2BEFFA57" w14:textId="77777777" w:rsidR="00776E7D" w:rsidRPr="009268C8" w:rsidRDefault="00776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30639E5E" w14:textId="77777777" w:rsidR="00566F1D" w:rsidRPr="009268C8" w:rsidRDefault="00566F1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8BF4FEA" w14:textId="7E9501C2" w:rsidR="00836DC0" w:rsidRPr="009268C8" w:rsidRDefault="00BC2CBC">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 xml:space="preserve">12.30 – </w:t>
      </w:r>
      <w:r w:rsidR="00ED4177" w:rsidRPr="009268C8">
        <w:rPr>
          <w:rFonts w:ascii="Garamond" w:hAnsi="Garamond" w:cstheme="minorHAnsi"/>
          <w:lang w:val="nl-NL"/>
        </w:rPr>
        <w:t>13.</w:t>
      </w:r>
      <w:r w:rsidR="004C3ECB" w:rsidRPr="009268C8">
        <w:rPr>
          <w:rFonts w:ascii="Garamond" w:hAnsi="Garamond" w:cstheme="minorHAnsi"/>
          <w:lang w:val="nl-NL"/>
        </w:rPr>
        <w:t>15</w:t>
      </w:r>
      <w:r w:rsidR="00ED4177" w:rsidRPr="009268C8">
        <w:rPr>
          <w:rFonts w:ascii="Garamond" w:hAnsi="Garamond" w:cstheme="minorHAnsi"/>
          <w:lang w:val="nl-NL"/>
        </w:rPr>
        <w:t xml:space="preserve"> </w:t>
      </w:r>
      <w:r w:rsidRPr="009268C8">
        <w:rPr>
          <w:rFonts w:ascii="Garamond" w:hAnsi="Garamond" w:cstheme="minorHAnsi"/>
          <w:lang w:val="nl-NL"/>
        </w:rPr>
        <w:t xml:space="preserve">uur: </w:t>
      </w:r>
      <w:r w:rsidR="00836DC0" w:rsidRPr="009268C8">
        <w:rPr>
          <w:rFonts w:ascii="Garamond" w:hAnsi="Garamond" w:cstheme="minorHAnsi"/>
          <w:lang w:val="nl-NL"/>
        </w:rPr>
        <w:t>Lunch</w:t>
      </w:r>
      <w:r w:rsidR="00ED4177" w:rsidRPr="009268C8">
        <w:rPr>
          <w:rFonts w:ascii="Garamond" w:hAnsi="Garamond" w:cstheme="minorHAnsi"/>
          <w:lang w:val="nl-NL"/>
        </w:rPr>
        <w:t>pauze</w:t>
      </w:r>
      <w:r w:rsidR="00C040FE">
        <w:rPr>
          <w:rFonts w:ascii="Garamond" w:hAnsi="Garamond" w:cstheme="minorHAnsi"/>
          <w:lang w:val="nl-NL"/>
        </w:rPr>
        <w:t xml:space="preserve"> (wordt verzorgd)</w:t>
      </w:r>
    </w:p>
    <w:p w14:paraId="5E69C70E"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1B065874"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Fonts w:ascii="Garamond" w:hAnsi="Garamond" w:cstheme="minorHAnsi"/>
          <w:lang w:val="nl-NL"/>
        </w:rPr>
        <w:t>13.</w:t>
      </w:r>
      <w:r w:rsidR="00B42D09" w:rsidRPr="009268C8">
        <w:rPr>
          <w:rFonts w:ascii="Garamond" w:hAnsi="Garamond" w:cstheme="minorHAnsi"/>
          <w:lang w:val="nl-NL"/>
        </w:rPr>
        <w:t>15</w:t>
      </w:r>
      <w:r w:rsidR="00BC2CBC" w:rsidRPr="009268C8">
        <w:rPr>
          <w:rFonts w:ascii="Garamond" w:hAnsi="Garamond" w:cstheme="minorHAnsi"/>
          <w:lang w:val="nl-NL"/>
        </w:rPr>
        <w:t xml:space="preserve"> – </w:t>
      </w:r>
      <w:r w:rsidRPr="009268C8">
        <w:rPr>
          <w:rFonts w:ascii="Garamond" w:hAnsi="Garamond" w:cstheme="minorHAnsi"/>
          <w:lang w:val="nl-NL"/>
        </w:rPr>
        <w:t>17.</w:t>
      </w:r>
      <w:r w:rsidR="004C3ECB" w:rsidRPr="009268C8">
        <w:rPr>
          <w:rFonts w:ascii="Garamond" w:hAnsi="Garamond" w:cstheme="minorHAnsi"/>
          <w:lang w:val="nl-NL"/>
        </w:rPr>
        <w:t>00</w:t>
      </w:r>
      <w:r w:rsidR="00BC2CBC" w:rsidRPr="009268C8">
        <w:rPr>
          <w:rFonts w:ascii="Garamond" w:hAnsi="Garamond" w:cstheme="minorHAnsi"/>
          <w:lang w:val="nl-NL"/>
        </w:rPr>
        <w:t xml:space="preserve"> uur:</w:t>
      </w:r>
      <w:r w:rsidR="00ED4177" w:rsidRPr="009268C8">
        <w:rPr>
          <w:rFonts w:ascii="Garamond" w:hAnsi="Garamond" w:cstheme="minorHAnsi"/>
          <w:lang w:val="nl-NL"/>
        </w:rPr>
        <w:t xml:space="preserve"> Middagprogramma (pauze 15.00</w:t>
      </w:r>
      <w:r w:rsidR="00BC2CBC" w:rsidRPr="009268C8">
        <w:rPr>
          <w:rFonts w:ascii="Garamond" w:hAnsi="Garamond" w:cstheme="minorHAnsi"/>
          <w:lang w:val="nl-NL"/>
        </w:rPr>
        <w:t xml:space="preserve"> – </w:t>
      </w:r>
      <w:r w:rsidR="00ED4177" w:rsidRPr="009268C8">
        <w:rPr>
          <w:rFonts w:ascii="Garamond" w:hAnsi="Garamond" w:cstheme="minorHAnsi"/>
          <w:lang w:val="nl-NL"/>
        </w:rPr>
        <w:t>15.15</w:t>
      </w:r>
      <w:r w:rsidR="0078352D" w:rsidRPr="009268C8">
        <w:rPr>
          <w:rFonts w:ascii="Garamond" w:hAnsi="Garamond" w:cstheme="minorHAnsi"/>
          <w:lang w:val="nl-NL"/>
        </w:rPr>
        <w:t xml:space="preserve"> uur</w:t>
      </w:r>
      <w:r w:rsidR="00ED4177" w:rsidRPr="009268C8">
        <w:rPr>
          <w:rFonts w:ascii="Garamond" w:hAnsi="Garamond" w:cstheme="minorHAnsi"/>
          <w:lang w:val="nl-NL"/>
        </w:rPr>
        <w:t>)</w:t>
      </w:r>
    </w:p>
    <w:p w14:paraId="5D7C10FD" w14:textId="77777777" w:rsidR="00051774" w:rsidRPr="009268C8" w:rsidRDefault="00051774"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Dynamiek van cliënten met PTSS</w:t>
      </w:r>
    </w:p>
    <w:p w14:paraId="7BA4923F"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lang w:val="nl-NL"/>
        </w:rPr>
      </w:pPr>
      <w:r w:rsidRPr="009268C8">
        <w:rPr>
          <w:rFonts w:ascii="Garamond" w:hAnsi="Garamond" w:cstheme="minorHAnsi"/>
          <w:lang w:val="nl-NL"/>
        </w:rPr>
        <w:t>Supervisie en intervisie</w:t>
      </w:r>
    </w:p>
    <w:p w14:paraId="738B8101" w14:textId="77777777" w:rsidR="00566F1D" w:rsidRPr="009268C8" w:rsidRDefault="00566F1D" w:rsidP="002E6052">
      <w:pPr>
        <w:pStyle w:val="Lijstalinea"/>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0" w:firstLine="0"/>
        <w:jc w:val="both"/>
        <w:rPr>
          <w:rFonts w:ascii="Garamond" w:hAnsi="Garamond" w:cstheme="minorHAnsi"/>
          <w:bCs/>
          <w:lang w:val="nl-NL"/>
        </w:rPr>
      </w:pPr>
      <w:r w:rsidRPr="009268C8">
        <w:rPr>
          <w:rFonts w:ascii="Garamond" w:hAnsi="Garamond" w:cstheme="minorHAnsi"/>
          <w:bCs/>
          <w:lang w:val="nl-NL"/>
        </w:rPr>
        <w:t>Evaluatie training</w:t>
      </w:r>
    </w:p>
    <w:p w14:paraId="49E108F6" w14:textId="77777777" w:rsidR="00836DC0" w:rsidRPr="009268C8" w:rsidRDefault="00836D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59219A1C"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p>
    <w:p w14:paraId="79220EB7" w14:textId="77777777" w:rsidR="00747107" w:rsidRPr="009268C8"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lang w:val="nl-NL"/>
        </w:rPr>
      </w:pPr>
      <w:r w:rsidRPr="009268C8">
        <w:rPr>
          <w:rStyle w:val="OndertitelChar"/>
          <w:rFonts w:ascii="Garamond" w:hAnsi="Garamond" w:cstheme="minorHAnsi"/>
        </w:rPr>
        <w:t>Literatuur</w:t>
      </w:r>
    </w:p>
    <w:p w14:paraId="2A9B8DEC" w14:textId="77777777" w:rsidR="00747107" w:rsidRPr="009268C8" w:rsidRDefault="000569FB">
      <w:pPr>
        <w:widowControl/>
        <w:adjustRightInd/>
        <w:rPr>
          <w:rFonts w:ascii="Garamond" w:hAnsi="Garamond" w:cstheme="minorHAnsi"/>
          <w:bCs/>
        </w:rPr>
      </w:pPr>
      <w:r w:rsidRPr="009268C8">
        <w:rPr>
          <w:rFonts w:ascii="Garamond" w:hAnsi="Garamond" w:cstheme="minorHAnsi"/>
          <w:bCs/>
        </w:rPr>
        <w:t xml:space="preserve">Levitt </w:t>
      </w:r>
      <w:r w:rsidR="00747107" w:rsidRPr="009268C8">
        <w:rPr>
          <w:rFonts w:ascii="Garamond" w:hAnsi="Garamond" w:cstheme="minorHAnsi"/>
          <w:bCs/>
        </w:rPr>
        <w:t>&amp; Cloitre</w:t>
      </w:r>
      <w:r w:rsidR="001D464B" w:rsidRPr="009268C8">
        <w:rPr>
          <w:rFonts w:ascii="Garamond" w:hAnsi="Garamond" w:cstheme="minorHAnsi"/>
          <w:bCs/>
        </w:rPr>
        <w:t xml:space="preserve"> (2005). </w:t>
      </w:r>
      <w:r w:rsidR="00747107" w:rsidRPr="009268C8">
        <w:rPr>
          <w:rFonts w:ascii="Garamond" w:hAnsi="Garamond" w:cstheme="minorHAnsi"/>
          <w:bCs/>
        </w:rPr>
        <w:t xml:space="preserve">A Clinician's Guide to STAIR/MPE: Treatment for PTSD Related to Childhood Abuse. </w:t>
      </w:r>
      <w:r w:rsidR="00747107" w:rsidRPr="00BB403D">
        <w:rPr>
          <w:rFonts w:ascii="Garamond" w:hAnsi="Garamond" w:cstheme="minorHAnsi"/>
          <w:bCs/>
          <w:i/>
        </w:rPr>
        <w:t xml:space="preserve">Cognitive and Behavioral </w:t>
      </w:r>
      <w:r w:rsidR="001D464B" w:rsidRPr="00BB403D">
        <w:rPr>
          <w:rFonts w:ascii="Garamond" w:hAnsi="Garamond" w:cstheme="minorHAnsi"/>
          <w:bCs/>
          <w:i/>
        </w:rPr>
        <w:t>Practice 12</w:t>
      </w:r>
      <w:r w:rsidR="001D464B" w:rsidRPr="009268C8">
        <w:rPr>
          <w:rFonts w:ascii="Garamond" w:hAnsi="Garamond" w:cstheme="minorHAnsi"/>
          <w:bCs/>
        </w:rPr>
        <w:t xml:space="preserve">, </w:t>
      </w:r>
      <w:r w:rsidR="00747107" w:rsidRPr="009268C8">
        <w:rPr>
          <w:rFonts w:ascii="Garamond" w:hAnsi="Garamond" w:cstheme="minorHAnsi"/>
          <w:bCs/>
        </w:rPr>
        <w:t>40-52</w:t>
      </w:r>
    </w:p>
    <w:p w14:paraId="2CA071EC" w14:textId="77777777" w:rsidR="00051774" w:rsidRPr="009268C8" w:rsidRDefault="00051774">
      <w:pPr>
        <w:rPr>
          <w:rFonts w:ascii="Garamond" w:hAnsi="Garamond" w:cstheme="minorHAnsi"/>
          <w:bCs/>
        </w:rPr>
      </w:pPr>
    </w:p>
    <w:p w14:paraId="223F46C0" w14:textId="77777777" w:rsidR="00747107" w:rsidRPr="00E5585B" w:rsidRDefault="00747107">
      <w:pPr>
        <w:rPr>
          <w:rFonts w:ascii="Garamond" w:hAnsi="Garamond" w:cstheme="minorHAnsi"/>
          <w:bCs/>
        </w:rPr>
      </w:pPr>
      <w:r w:rsidRPr="009268C8">
        <w:rPr>
          <w:rFonts w:ascii="Garamond" w:hAnsi="Garamond" w:cstheme="minorHAnsi"/>
          <w:bCs/>
        </w:rPr>
        <w:t>Cloitre,</w:t>
      </w:r>
      <w:r w:rsidR="00BB403D">
        <w:rPr>
          <w:rFonts w:ascii="Garamond" w:hAnsi="Garamond" w:cstheme="minorHAnsi"/>
          <w:bCs/>
        </w:rPr>
        <w:t xml:space="preserve"> M.C., </w:t>
      </w:r>
      <w:r w:rsidRPr="009268C8">
        <w:rPr>
          <w:rFonts w:ascii="Garamond" w:hAnsi="Garamond" w:cstheme="minorHAnsi"/>
          <w:bCs/>
        </w:rPr>
        <w:t xml:space="preserve">Cohen, </w:t>
      </w:r>
      <w:r w:rsidR="00BB403D">
        <w:rPr>
          <w:rFonts w:ascii="Garamond" w:hAnsi="Garamond" w:cstheme="minorHAnsi"/>
          <w:bCs/>
        </w:rPr>
        <w:t xml:space="preserve">L., &amp; </w:t>
      </w:r>
      <w:r w:rsidRPr="009268C8">
        <w:rPr>
          <w:rFonts w:ascii="Garamond" w:hAnsi="Garamond" w:cstheme="minorHAnsi"/>
          <w:bCs/>
        </w:rPr>
        <w:t>Koenen</w:t>
      </w:r>
      <w:r w:rsidR="00BB403D">
        <w:rPr>
          <w:rFonts w:ascii="Garamond" w:hAnsi="Garamond" w:cstheme="minorHAnsi"/>
          <w:bCs/>
        </w:rPr>
        <w:t>, K</w:t>
      </w:r>
      <w:r w:rsidRPr="009268C8">
        <w:rPr>
          <w:rFonts w:ascii="Garamond" w:hAnsi="Garamond" w:cstheme="minorHAnsi"/>
          <w:bCs/>
        </w:rPr>
        <w:t xml:space="preserve">. </w:t>
      </w:r>
      <w:r w:rsidR="00BB403D">
        <w:rPr>
          <w:rFonts w:ascii="Garamond" w:hAnsi="Garamond" w:cstheme="minorHAnsi"/>
          <w:bCs/>
        </w:rPr>
        <w:t xml:space="preserve">(2006). </w:t>
      </w:r>
      <w:r w:rsidRPr="00BB403D">
        <w:rPr>
          <w:rFonts w:ascii="Garamond" w:hAnsi="Garamond" w:cstheme="minorHAnsi"/>
          <w:bCs/>
          <w:i/>
        </w:rPr>
        <w:t xml:space="preserve">Treating survivors of childhood abuse: psychotherapy for the </w:t>
      </w:r>
      <w:r w:rsidRPr="00E5585B">
        <w:rPr>
          <w:rFonts w:ascii="Garamond" w:hAnsi="Garamond" w:cstheme="minorHAnsi"/>
          <w:bCs/>
          <w:i/>
        </w:rPr>
        <w:t>interrupted life.</w:t>
      </w:r>
      <w:r w:rsidRPr="00E5585B">
        <w:rPr>
          <w:rFonts w:ascii="Garamond" w:hAnsi="Garamond" w:cstheme="minorHAnsi"/>
          <w:bCs/>
        </w:rPr>
        <w:t xml:space="preserve"> </w:t>
      </w:r>
      <w:r w:rsidR="00BB403D" w:rsidRPr="00E5585B">
        <w:rPr>
          <w:rFonts w:ascii="Garamond" w:hAnsi="Garamond" w:cstheme="minorHAnsi"/>
          <w:bCs/>
        </w:rPr>
        <w:t>Guilford Publications. ISBN10 1593853122, ISBN13 9781593853129.</w:t>
      </w:r>
    </w:p>
    <w:p w14:paraId="7089E952" w14:textId="77777777" w:rsidR="00747107" w:rsidRPr="00EB2CBA" w:rsidRDefault="00747107">
      <w:pPr>
        <w:rPr>
          <w:rFonts w:ascii="Garamond" w:hAnsi="Garamond" w:cstheme="minorHAnsi"/>
          <w:bCs/>
          <w:lang w:val="nl-NL"/>
        </w:rPr>
      </w:pPr>
      <w:r w:rsidRPr="00EB2CBA">
        <w:rPr>
          <w:rFonts w:ascii="Garamond" w:hAnsi="Garamond" w:cstheme="minorHAnsi"/>
          <w:bCs/>
          <w:lang w:val="nl-NL"/>
        </w:rPr>
        <w:t>Het betreft de volgende hoofdstukken:</w:t>
      </w:r>
    </w:p>
    <w:p w14:paraId="75C8EA1E"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t>H7. p64-74 Shame and loss.</w:t>
      </w:r>
    </w:p>
    <w:p w14:paraId="37CA8081"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rPr>
      </w:pPr>
      <w:r w:rsidRPr="00E5585B">
        <w:rPr>
          <w:rFonts w:ascii="Garamond" w:hAnsi="Garamond" w:cstheme="minorHAnsi"/>
          <w:bCs/>
        </w:rPr>
        <w:lastRenderedPageBreak/>
        <w:t xml:space="preserve">H8. p75-95 Guidelines for implementing treatment </w:t>
      </w:r>
    </w:p>
    <w:p w14:paraId="6EB0953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H9. p96-111 Assessment</w:t>
      </w:r>
    </w:p>
    <w:p w14:paraId="0759AD09"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H10-17. p115-238 Sessie voor sessie STAIR protocol </w:t>
      </w:r>
    </w:p>
    <w:p w14:paraId="164FF987" w14:textId="77777777" w:rsidR="00747107" w:rsidRPr="00E5585B" w:rsidRDefault="00747107" w:rsidP="002E6052">
      <w:pPr>
        <w:pStyle w:val="Lijstalinea"/>
        <w:widowControl/>
        <w:numPr>
          <w:ilvl w:val="0"/>
          <w:numId w:val="34"/>
        </w:numPr>
        <w:autoSpaceDE/>
        <w:autoSpaceDN/>
        <w:adjustRightInd/>
        <w:ind w:left="0" w:firstLine="0"/>
        <w:contextualSpacing w:val="0"/>
        <w:rPr>
          <w:rFonts w:ascii="Garamond" w:hAnsi="Garamond" w:cstheme="minorHAnsi"/>
          <w:bCs/>
          <w:lang w:val="nl-NL"/>
        </w:rPr>
      </w:pPr>
      <w:r w:rsidRPr="00E5585B">
        <w:rPr>
          <w:rFonts w:ascii="Garamond" w:hAnsi="Garamond" w:cstheme="minorHAnsi"/>
          <w:bCs/>
          <w:lang w:val="nl-NL"/>
        </w:rPr>
        <w:t xml:space="preserve">H24. p311-318. Last session </w:t>
      </w:r>
    </w:p>
    <w:p w14:paraId="15247FEB" w14:textId="77777777" w:rsidR="00747107" w:rsidRPr="00EB2CBA" w:rsidRDefault="0074710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Garamond" w:hAnsi="Garamond" w:cstheme="minorHAnsi"/>
          <w:bCs/>
          <w:lang w:val="nl-NL"/>
        </w:rPr>
      </w:pPr>
    </w:p>
    <w:sectPr w:rsidR="00747107" w:rsidRPr="00EB2CBA" w:rsidSect="004C3ECB">
      <w:footerReference w:type="default" r:id="rId8"/>
      <w:pgSz w:w="11905" w:h="16837"/>
      <w:pgMar w:top="1416" w:right="1416" w:bottom="1416" w:left="1416" w:header="1416"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29AB" w14:textId="77777777" w:rsidR="00662ED5" w:rsidRDefault="00662ED5" w:rsidP="00BC2CBC">
      <w:r>
        <w:separator/>
      </w:r>
    </w:p>
  </w:endnote>
  <w:endnote w:type="continuationSeparator" w:id="0">
    <w:p w14:paraId="6BCFBE46" w14:textId="77777777" w:rsidR="00662ED5" w:rsidRDefault="00662ED5" w:rsidP="00BC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FC32" w14:textId="4768A0A5" w:rsidR="00AF7A8C" w:rsidRDefault="00AF7A8C">
    <w:pPr>
      <w:pStyle w:val="Voettekst"/>
      <w:jc w:val="right"/>
    </w:pPr>
    <w:r>
      <w:fldChar w:fldCharType="begin"/>
    </w:r>
    <w:r>
      <w:instrText xml:space="preserve"> PAGE   \* MERGEFORMAT </w:instrText>
    </w:r>
    <w:r>
      <w:fldChar w:fldCharType="separate"/>
    </w:r>
    <w:r w:rsidR="00CC639B">
      <w:rPr>
        <w:noProof/>
      </w:rPr>
      <w:t>1</w:t>
    </w:r>
    <w:r>
      <w:fldChar w:fldCharType="end"/>
    </w:r>
  </w:p>
  <w:p w14:paraId="1FE4CA01" w14:textId="77777777" w:rsidR="00AF7A8C" w:rsidRDefault="00AF7A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D475" w14:textId="77777777" w:rsidR="00662ED5" w:rsidRDefault="00662ED5" w:rsidP="00BC2CBC">
      <w:r>
        <w:separator/>
      </w:r>
    </w:p>
  </w:footnote>
  <w:footnote w:type="continuationSeparator" w:id="0">
    <w:p w14:paraId="3D8A1E50" w14:textId="77777777" w:rsidR="00662ED5" w:rsidRDefault="00662ED5" w:rsidP="00BC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361"/>
    <w:multiLevelType w:val="hybridMultilevel"/>
    <w:tmpl w:val="3A1EEEE4"/>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0338C"/>
    <w:multiLevelType w:val="hybridMultilevel"/>
    <w:tmpl w:val="6B482F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C70D6"/>
    <w:multiLevelType w:val="hybridMultilevel"/>
    <w:tmpl w:val="27AEC47C"/>
    <w:lvl w:ilvl="0" w:tplc="04130001">
      <w:start w:val="1"/>
      <w:numFmt w:val="bullet"/>
      <w:lvlText w:val=""/>
      <w:lvlJc w:val="left"/>
      <w:pPr>
        <w:tabs>
          <w:tab w:val="num" w:pos="1060"/>
        </w:tabs>
        <w:ind w:left="1060" w:hanging="360"/>
      </w:pPr>
      <w:rPr>
        <w:rFonts w:ascii="Symbol" w:hAnsi="Symbol"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025118D7"/>
    <w:multiLevelType w:val="hybridMultilevel"/>
    <w:tmpl w:val="411057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2D0FFC"/>
    <w:multiLevelType w:val="hybridMultilevel"/>
    <w:tmpl w:val="EB8619FC"/>
    <w:lvl w:ilvl="0" w:tplc="B6F44B8A">
      <w:numFmt w:val="bullet"/>
      <w:lvlText w:val="-"/>
      <w:lvlJc w:val="left"/>
      <w:pPr>
        <w:ind w:left="1080" w:hanging="360"/>
      </w:pPr>
      <w:rPr>
        <w:rFonts w:ascii="Tahoma" w:eastAsia="Times New Roman" w:hAnsi="Tahoma" w:cs="Tahoma"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2A74AD5"/>
    <w:multiLevelType w:val="hybridMultilevel"/>
    <w:tmpl w:val="0DFE4E5E"/>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F066D0"/>
    <w:multiLevelType w:val="hybridMultilevel"/>
    <w:tmpl w:val="88409C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1E6534"/>
    <w:multiLevelType w:val="hybridMultilevel"/>
    <w:tmpl w:val="0AC0D5F0"/>
    <w:lvl w:ilvl="0" w:tplc="04130001">
      <w:start w:val="1"/>
      <w:numFmt w:val="bullet"/>
      <w:lvlText w:val=""/>
      <w:lvlJc w:val="left"/>
      <w:pPr>
        <w:ind w:left="360" w:hanging="360"/>
      </w:pPr>
      <w:rPr>
        <w:rFonts w:ascii="Symbol" w:hAnsi="Symbol" w:hint="default"/>
      </w:rPr>
    </w:lvl>
    <w:lvl w:ilvl="1" w:tplc="FB9E7118">
      <w:numFmt w:val="bullet"/>
      <w:lvlText w:val="-"/>
      <w:lvlJc w:val="left"/>
      <w:pPr>
        <w:ind w:left="1080" w:hanging="360"/>
      </w:pPr>
      <w:rPr>
        <w:rFonts w:ascii="Tahoma" w:eastAsia="Times New Roman" w:hAnsi="Tahom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ED2A13"/>
    <w:multiLevelType w:val="hybridMultilevel"/>
    <w:tmpl w:val="9538E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C832F8"/>
    <w:multiLevelType w:val="hybridMultilevel"/>
    <w:tmpl w:val="07E896F8"/>
    <w:lvl w:ilvl="0" w:tplc="B6F44B8A">
      <w:numFmt w:val="bullet"/>
      <w:lvlText w:val="-"/>
      <w:lvlJc w:val="left"/>
      <w:pPr>
        <w:tabs>
          <w:tab w:val="num" w:pos="1060"/>
        </w:tabs>
        <w:ind w:left="1060" w:hanging="360"/>
      </w:pPr>
      <w:rPr>
        <w:rFonts w:ascii="Tahoma" w:eastAsia="Times New Roman" w:hAnsi="Tahoma" w:cs="Tahoma"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412747D"/>
    <w:multiLevelType w:val="hybridMultilevel"/>
    <w:tmpl w:val="41061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930AF6"/>
    <w:multiLevelType w:val="hybridMultilevel"/>
    <w:tmpl w:val="779E7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6F490E"/>
    <w:multiLevelType w:val="hybridMultilevel"/>
    <w:tmpl w:val="DA1E5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45D14"/>
    <w:multiLevelType w:val="hybridMultilevel"/>
    <w:tmpl w:val="449C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E2645D"/>
    <w:multiLevelType w:val="hybridMultilevel"/>
    <w:tmpl w:val="2166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406E50"/>
    <w:multiLevelType w:val="hybridMultilevel"/>
    <w:tmpl w:val="7EC23CC4"/>
    <w:lvl w:ilvl="0" w:tplc="B37ACCC4">
      <w:start w:val="1"/>
      <w:numFmt w:val="bullet"/>
      <w:lvlText w:val="•"/>
      <w:lvlJc w:val="left"/>
      <w:pPr>
        <w:tabs>
          <w:tab w:val="num" w:pos="720"/>
        </w:tabs>
        <w:ind w:left="720" w:hanging="360"/>
      </w:pPr>
      <w:rPr>
        <w:rFonts w:ascii="Arial" w:hAnsi="Arial" w:hint="default"/>
      </w:rPr>
    </w:lvl>
    <w:lvl w:ilvl="1" w:tplc="F398AA88" w:tentative="1">
      <w:start w:val="1"/>
      <w:numFmt w:val="bullet"/>
      <w:lvlText w:val="•"/>
      <w:lvlJc w:val="left"/>
      <w:pPr>
        <w:tabs>
          <w:tab w:val="num" w:pos="1440"/>
        </w:tabs>
        <w:ind w:left="1440" w:hanging="360"/>
      </w:pPr>
      <w:rPr>
        <w:rFonts w:ascii="Arial" w:hAnsi="Arial" w:hint="default"/>
      </w:rPr>
    </w:lvl>
    <w:lvl w:ilvl="2" w:tplc="9C1E943E" w:tentative="1">
      <w:start w:val="1"/>
      <w:numFmt w:val="bullet"/>
      <w:lvlText w:val="•"/>
      <w:lvlJc w:val="left"/>
      <w:pPr>
        <w:tabs>
          <w:tab w:val="num" w:pos="2160"/>
        </w:tabs>
        <w:ind w:left="2160" w:hanging="360"/>
      </w:pPr>
      <w:rPr>
        <w:rFonts w:ascii="Arial" w:hAnsi="Arial" w:hint="default"/>
      </w:rPr>
    </w:lvl>
    <w:lvl w:ilvl="3" w:tplc="87AC61D2" w:tentative="1">
      <w:start w:val="1"/>
      <w:numFmt w:val="bullet"/>
      <w:lvlText w:val="•"/>
      <w:lvlJc w:val="left"/>
      <w:pPr>
        <w:tabs>
          <w:tab w:val="num" w:pos="2880"/>
        </w:tabs>
        <w:ind w:left="2880" w:hanging="360"/>
      </w:pPr>
      <w:rPr>
        <w:rFonts w:ascii="Arial" w:hAnsi="Arial" w:hint="default"/>
      </w:rPr>
    </w:lvl>
    <w:lvl w:ilvl="4" w:tplc="3F1806E6" w:tentative="1">
      <w:start w:val="1"/>
      <w:numFmt w:val="bullet"/>
      <w:lvlText w:val="•"/>
      <w:lvlJc w:val="left"/>
      <w:pPr>
        <w:tabs>
          <w:tab w:val="num" w:pos="3600"/>
        </w:tabs>
        <w:ind w:left="3600" w:hanging="360"/>
      </w:pPr>
      <w:rPr>
        <w:rFonts w:ascii="Arial" w:hAnsi="Arial" w:hint="default"/>
      </w:rPr>
    </w:lvl>
    <w:lvl w:ilvl="5" w:tplc="E604DD56" w:tentative="1">
      <w:start w:val="1"/>
      <w:numFmt w:val="bullet"/>
      <w:lvlText w:val="•"/>
      <w:lvlJc w:val="left"/>
      <w:pPr>
        <w:tabs>
          <w:tab w:val="num" w:pos="4320"/>
        </w:tabs>
        <w:ind w:left="4320" w:hanging="360"/>
      </w:pPr>
      <w:rPr>
        <w:rFonts w:ascii="Arial" w:hAnsi="Arial" w:hint="default"/>
      </w:rPr>
    </w:lvl>
    <w:lvl w:ilvl="6" w:tplc="DAAA609E" w:tentative="1">
      <w:start w:val="1"/>
      <w:numFmt w:val="bullet"/>
      <w:lvlText w:val="•"/>
      <w:lvlJc w:val="left"/>
      <w:pPr>
        <w:tabs>
          <w:tab w:val="num" w:pos="5040"/>
        </w:tabs>
        <w:ind w:left="5040" w:hanging="360"/>
      </w:pPr>
      <w:rPr>
        <w:rFonts w:ascii="Arial" w:hAnsi="Arial" w:hint="default"/>
      </w:rPr>
    </w:lvl>
    <w:lvl w:ilvl="7" w:tplc="F9CA6C98" w:tentative="1">
      <w:start w:val="1"/>
      <w:numFmt w:val="bullet"/>
      <w:lvlText w:val="•"/>
      <w:lvlJc w:val="left"/>
      <w:pPr>
        <w:tabs>
          <w:tab w:val="num" w:pos="5760"/>
        </w:tabs>
        <w:ind w:left="5760" w:hanging="360"/>
      </w:pPr>
      <w:rPr>
        <w:rFonts w:ascii="Arial" w:hAnsi="Arial" w:hint="default"/>
      </w:rPr>
    </w:lvl>
    <w:lvl w:ilvl="8" w:tplc="7CCAB2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3F73ED"/>
    <w:multiLevelType w:val="hybridMultilevel"/>
    <w:tmpl w:val="10586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BA3088"/>
    <w:multiLevelType w:val="hybridMultilevel"/>
    <w:tmpl w:val="17BE452C"/>
    <w:lvl w:ilvl="0" w:tplc="285CDF1E">
      <w:start w:val="1"/>
      <w:numFmt w:val="bullet"/>
      <w:lvlText w:val="•"/>
      <w:lvlJc w:val="left"/>
      <w:pPr>
        <w:tabs>
          <w:tab w:val="num" w:pos="720"/>
        </w:tabs>
        <w:ind w:left="720" w:hanging="360"/>
      </w:pPr>
      <w:rPr>
        <w:rFonts w:ascii="Arial" w:hAnsi="Arial" w:hint="default"/>
      </w:rPr>
    </w:lvl>
    <w:lvl w:ilvl="1" w:tplc="23F6E360" w:tentative="1">
      <w:start w:val="1"/>
      <w:numFmt w:val="bullet"/>
      <w:lvlText w:val="•"/>
      <w:lvlJc w:val="left"/>
      <w:pPr>
        <w:tabs>
          <w:tab w:val="num" w:pos="1440"/>
        </w:tabs>
        <w:ind w:left="1440" w:hanging="360"/>
      </w:pPr>
      <w:rPr>
        <w:rFonts w:ascii="Arial" w:hAnsi="Arial" w:hint="default"/>
      </w:rPr>
    </w:lvl>
    <w:lvl w:ilvl="2" w:tplc="681C62B0" w:tentative="1">
      <w:start w:val="1"/>
      <w:numFmt w:val="bullet"/>
      <w:lvlText w:val="•"/>
      <w:lvlJc w:val="left"/>
      <w:pPr>
        <w:tabs>
          <w:tab w:val="num" w:pos="2160"/>
        </w:tabs>
        <w:ind w:left="2160" w:hanging="360"/>
      </w:pPr>
      <w:rPr>
        <w:rFonts w:ascii="Arial" w:hAnsi="Arial" w:hint="default"/>
      </w:rPr>
    </w:lvl>
    <w:lvl w:ilvl="3" w:tplc="61FEB492" w:tentative="1">
      <w:start w:val="1"/>
      <w:numFmt w:val="bullet"/>
      <w:lvlText w:val="•"/>
      <w:lvlJc w:val="left"/>
      <w:pPr>
        <w:tabs>
          <w:tab w:val="num" w:pos="2880"/>
        </w:tabs>
        <w:ind w:left="2880" w:hanging="360"/>
      </w:pPr>
      <w:rPr>
        <w:rFonts w:ascii="Arial" w:hAnsi="Arial" w:hint="default"/>
      </w:rPr>
    </w:lvl>
    <w:lvl w:ilvl="4" w:tplc="D0D6187A" w:tentative="1">
      <w:start w:val="1"/>
      <w:numFmt w:val="bullet"/>
      <w:lvlText w:val="•"/>
      <w:lvlJc w:val="left"/>
      <w:pPr>
        <w:tabs>
          <w:tab w:val="num" w:pos="3600"/>
        </w:tabs>
        <w:ind w:left="3600" w:hanging="360"/>
      </w:pPr>
      <w:rPr>
        <w:rFonts w:ascii="Arial" w:hAnsi="Arial" w:hint="default"/>
      </w:rPr>
    </w:lvl>
    <w:lvl w:ilvl="5" w:tplc="8A22C292" w:tentative="1">
      <w:start w:val="1"/>
      <w:numFmt w:val="bullet"/>
      <w:lvlText w:val="•"/>
      <w:lvlJc w:val="left"/>
      <w:pPr>
        <w:tabs>
          <w:tab w:val="num" w:pos="4320"/>
        </w:tabs>
        <w:ind w:left="4320" w:hanging="360"/>
      </w:pPr>
      <w:rPr>
        <w:rFonts w:ascii="Arial" w:hAnsi="Arial" w:hint="default"/>
      </w:rPr>
    </w:lvl>
    <w:lvl w:ilvl="6" w:tplc="D2663902" w:tentative="1">
      <w:start w:val="1"/>
      <w:numFmt w:val="bullet"/>
      <w:lvlText w:val="•"/>
      <w:lvlJc w:val="left"/>
      <w:pPr>
        <w:tabs>
          <w:tab w:val="num" w:pos="5040"/>
        </w:tabs>
        <w:ind w:left="5040" w:hanging="360"/>
      </w:pPr>
      <w:rPr>
        <w:rFonts w:ascii="Arial" w:hAnsi="Arial" w:hint="default"/>
      </w:rPr>
    </w:lvl>
    <w:lvl w:ilvl="7" w:tplc="700AC76A" w:tentative="1">
      <w:start w:val="1"/>
      <w:numFmt w:val="bullet"/>
      <w:lvlText w:val="•"/>
      <w:lvlJc w:val="left"/>
      <w:pPr>
        <w:tabs>
          <w:tab w:val="num" w:pos="5760"/>
        </w:tabs>
        <w:ind w:left="5760" w:hanging="360"/>
      </w:pPr>
      <w:rPr>
        <w:rFonts w:ascii="Arial" w:hAnsi="Arial" w:hint="default"/>
      </w:rPr>
    </w:lvl>
    <w:lvl w:ilvl="8" w:tplc="D6FE82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CA5D83"/>
    <w:multiLevelType w:val="hybridMultilevel"/>
    <w:tmpl w:val="588EAE6C"/>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8007AAD"/>
    <w:multiLevelType w:val="hybridMultilevel"/>
    <w:tmpl w:val="0B1A2BDA"/>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0580171"/>
    <w:multiLevelType w:val="hybridMultilevel"/>
    <w:tmpl w:val="E98AD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8C3E8B"/>
    <w:multiLevelType w:val="hybridMultilevel"/>
    <w:tmpl w:val="3AA8D03A"/>
    <w:lvl w:ilvl="0" w:tplc="04130003">
      <w:start w:val="1"/>
      <w:numFmt w:val="bullet"/>
      <w:lvlText w:val="o"/>
      <w:lvlJc w:val="left"/>
      <w:pPr>
        <w:ind w:left="360" w:hanging="360"/>
      </w:pPr>
      <w:rPr>
        <w:rFonts w:ascii="Courier New" w:hAnsi="Courier New" w:cs="Courier New" w:hint="default"/>
      </w:rPr>
    </w:lvl>
    <w:lvl w:ilvl="1" w:tplc="292E1A98">
      <w:start w:val="1"/>
      <w:numFmt w:val="bullet"/>
      <w:lvlText w:val="-"/>
      <w:lvlJc w:val="left"/>
      <w:pPr>
        <w:ind w:left="1080" w:hanging="360"/>
      </w:pPr>
      <w:rPr>
        <w:rFonts w:ascii="Calibri" w:eastAsia="Calibri" w:hAnsi="Calibri" w:cs="Times New Roman" w:hint="default"/>
        <w:b w:val="0"/>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7325A6D"/>
    <w:multiLevelType w:val="hybridMultilevel"/>
    <w:tmpl w:val="D0F82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F656A22"/>
    <w:multiLevelType w:val="hybridMultilevel"/>
    <w:tmpl w:val="C650A058"/>
    <w:lvl w:ilvl="0" w:tplc="FC7CEE5E">
      <w:start w:val="1"/>
      <w:numFmt w:val="bullet"/>
      <w:lvlText w:val="•"/>
      <w:lvlJc w:val="left"/>
      <w:pPr>
        <w:tabs>
          <w:tab w:val="num" w:pos="720"/>
        </w:tabs>
        <w:ind w:left="720" w:hanging="360"/>
      </w:pPr>
      <w:rPr>
        <w:rFonts w:ascii="Arial" w:hAnsi="Arial" w:hint="default"/>
      </w:rPr>
    </w:lvl>
    <w:lvl w:ilvl="1" w:tplc="2F9279D0" w:tentative="1">
      <w:start w:val="1"/>
      <w:numFmt w:val="bullet"/>
      <w:lvlText w:val="•"/>
      <w:lvlJc w:val="left"/>
      <w:pPr>
        <w:tabs>
          <w:tab w:val="num" w:pos="1440"/>
        </w:tabs>
        <w:ind w:left="1440" w:hanging="360"/>
      </w:pPr>
      <w:rPr>
        <w:rFonts w:ascii="Arial" w:hAnsi="Arial" w:hint="default"/>
      </w:rPr>
    </w:lvl>
    <w:lvl w:ilvl="2" w:tplc="8DC661D4" w:tentative="1">
      <w:start w:val="1"/>
      <w:numFmt w:val="bullet"/>
      <w:lvlText w:val="•"/>
      <w:lvlJc w:val="left"/>
      <w:pPr>
        <w:tabs>
          <w:tab w:val="num" w:pos="2160"/>
        </w:tabs>
        <w:ind w:left="2160" w:hanging="360"/>
      </w:pPr>
      <w:rPr>
        <w:rFonts w:ascii="Arial" w:hAnsi="Arial" w:hint="default"/>
      </w:rPr>
    </w:lvl>
    <w:lvl w:ilvl="3" w:tplc="6FACBA7C" w:tentative="1">
      <w:start w:val="1"/>
      <w:numFmt w:val="bullet"/>
      <w:lvlText w:val="•"/>
      <w:lvlJc w:val="left"/>
      <w:pPr>
        <w:tabs>
          <w:tab w:val="num" w:pos="2880"/>
        </w:tabs>
        <w:ind w:left="2880" w:hanging="360"/>
      </w:pPr>
      <w:rPr>
        <w:rFonts w:ascii="Arial" w:hAnsi="Arial" w:hint="default"/>
      </w:rPr>
    </w:lvl>
    <w:lvl w:ilvl="4" w:tplc="BF5E178A" w:tentative="1">
      <w:start w:val="1"/>
      <w:numFmt w:val="bullet"/>
      <w:lvlText w:val="•"/>
      <w:lvlJc w:val="left"/>
      <w:pPr>
        <w:tabs>
          <w:tab w:val="num" w:pos="3600"/>
        </w:tabs>
        <w:ind w:left="3600" w:hanging="360"/>
      </w:pPr>
      <w:rPr>
        <w:rFonts w:ascii="Arial" w:hAnsi="Arial" w:hint="default"/>
      </w:rPr>
    </w:lvl>
    <w:lvl w:ilvl="5" w:tplc="601EE670" w:tentative="1">
      <w:start w:val="1"/>
      <w:numFmt w:val="bullet"/>
      <w:lvlText w:val="•"/>
      <w:lvlJc w:val="left"/>
      <w:pPr>
        <w:tabs>
          <w:tab w:val="num" w:pos="4320"/>
        </w:tabs>
        <w:ind w:left="4320" w:hanging="360"/>
      </w:pPr>
      <w:rPr>
        <w:rFonts w:ascii="Arial" w:hAnsi="Arial" w:hint="default"/>
      </w:rPr>
    </w:lvl>
    <w:lvl w:ilvl="6" w:tplc="E8324B64" w:tentative="1">
      <w:start w:val="1"/>
      <w:numFmt w:val="bullet"/>
      <w:lvlText w:val="•"/>
      <w:lvlJc w:val="left"/>
      <w:pPr>
        <w:tabs>
          <w:tab w:val="num" w:pos="5040"/>
        </w:tabs>
        <w:ind w:left="5040" w:hanging="360"/>
      </w:pPr>
      <w:rPr>
        <w:rFonts w:ascii="Arial" w:hAnsi="Arial" w:hint="default"/>
      </w:rPr>
    </w:lvl>
    <w:lvl w:ilvl="7" w:tplc="9C98E3BC" w:tentative="1">
      <w:start w:val="1"/>
      <w:numFmt w:val="bullet"/>
      <w:lvlText w:val="•"/>
      <w:lvlJc w:val="left"/>
      <w:pPr>
        <w:tabs>
          <w:tab w:val="num" w:pos="5760"/>
        </w:tabs>
        <w:ind w:left="5760" w:hanging="360"/>
      </w:pPr>
      <w:rPr>
        <w:rFonts w:ascii="Arial" w:hAnsi="Arial" w:hint="default"/>
      </w:rPr>
    </w:lvl>
    <w:lvl w:ilvl="8" w:tplc="59DEFC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4A49D2"/>
    <w:multiLevelType w:val="hybridMultilevel"/>
    <w:tmpl w:val="9ABEE6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A76A70"/>
    <w:multiLevelType w:val="hybridMultilevel"/>
    <w:tmpl w:val="348E852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B154584"/>
    <w:multiLevelType w:val="hybridMultilevel"/>
    <w:tmpl w:val="4170FA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F8F1411"/>
    <w:multiLevelType w:val="hybridMultilevel"/>
    <w:tmpl w:val="2CD0A748"/>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A903DF"/>
    <w:multiLevelType w:val="hybridMultilevel"/>
    <w:tmpl w:val="4BF2E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36D78DA"/>
    <w:multiLevelType w:val="hybridMultilevel"/>
    <w:tmpl w:val="A2D687D0"/>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91488C"/>
    <w:multiLevelType w:val="hybridMultilevel"/>
    <w:tmpl w:val="D2522F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3E55784"/>
    <w:multiLevelType w:val="hybridMultilevel"/>
    <w:tmpl w:val="3E98C7EA"/>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4A55BD"/>
    <w:multiLevelType w:val="hybridMultilevel"/>
    <w:tmpl w:val="FC6ECB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784CF3"/>
    <w:multiLevelType w:val="hybridMultilevel"/>
    <w:tmpl w:val="85243FA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EB259AE"/>
    <w:multiLevelType w:val="hybridMultilevel"/>
    <w:tmpl w:val="3EB8ACC6"/>
    <w:lvl w:ilvl="0" w:tplc="B6F44B8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2"/>
  </w:num>
  <w:num w:numId="4">
    <w:abstractNumId w:val="34"/>
  </w:num>
  <w:num w:numId="5">
    <w:abstractNumId w:val="25"/>
  </w:num>
  <w:num w:numId="6">
    <w:abstractNumId w:val="4"/>
  </w:num>
  <w:num w:numId="7">
    <w:abstractNumId w:val="18"/>
  </w:num>
  <w:num w:numId="8">
    <w:abstractNumId w:val="26"/>
  </w:num>
  <w:num w:numId="9">
    <w:abstractNumId w:val="19"/>
  </w:num>
  <w:num w:numId="10">
    <w:abstractNumId w:val="22"/>
  </w:num>
  <w:num w:numId="11">
    <w:abstractNumId w:val="8"/>
  </w:num>
  <w:num w:numId="12">
    <w:abstractNumId w:val="31"/>
  </w:num>
  <w:num w:numId="13">
    <w:abstractNumId w:val="1"/>
  </w:num>
  <w:num w:numId="14">
    <w:abstractNumId w:val="28"/>
  </w:num>
  <w:num w:numId="15">
    <w:abstractNumId w:val="5"/>
  </w:num>
  <w:num w:numId="16">
    <w:abstractNumId w:val="33"/>
  </w:num>
  <w:num w:numId="17">
    <w:abstractNumId w:val="14"/>
  </w:num>
  <w:num w:numId="18">
    <w:abstractNumId w:val="0"/>
  </w:num>
  <w:num w:numId="19">
    <w:abstractNumId w:val="7"/>
  </w:num>
  <w:num w:numId="20">
    <w:abstractNumId w:val="13"/>
  </w:num>
  <w:num w:numId="21">
    <w:abstractNumId w:val="29"/>
  </w:num>
  <w:num w:numId="22">
    <w:abstractNumId w:val="20"/>
  </w:num>
  <w:num w:numId="23">
    <w:abstractNumId w:val="27"/>
  </w:num>
  <w:num w:numId="24">
    <w:abstractNumId w:val="10"/>
  </w:num>
  <w:num w:numId="25">
    <w:abstractNumId w:val="24"/>
  </w:num>
  <w:num w:numId="26">
    <w:abstractNumId w:val="3"/>
  </w:num>
  <w:num w:numId="27">
    <w:abstractNumId w:val="9"/>
  </w:num>
  <w:num w:numId="28">
    <w:abstractNumId w:val="21"/>
  </w:num>
  <w:num w:numId="29">
    <w:abstractNumId w:val="23"/>
  </w:num>
  <w:num w:numId="30">
    <w:abstractNumId w:val="15"/>
  </w:num>
  <w:num w:numId="31">
    <w:abstractNumId w:val="11"/>
  </w:num>
  <w:num w:numId="32">
    <w:abstractNumId w:val="17"/>
  </w:num>
  <w:num w:numId="33">
    <w:abstractNumId w:val="6"/>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C0"/>
    <w:rsid w:val="000251EE"/>
    <w:rsid w:val="0004665E"/>
    <w:rsid w:val="00046DB5"/>
    <w:rsid w:val="00051774"/>
    <w:rsid w:val="000566ED"/>
    <w:rsid w:val="000569FB"/>
    <w:rsid w:val="00076FF6"/>
    <w:rsid w:val="00080A29"/>
    <w:rsid w:val="00085767"/>
    <w:rsid w:val="000909D3"/>
    <w:rsid w:val="000A3B3F"/>
    <w:rsid w:val="000A3FF9"/>
    <w:rsid w:val="000C2050"/>
    <w:rsid w:val="000C7C38"/>
    <w:rsid w:val="000D0735"/>
    <w:rsid w:val="000E706A"/>
    <w:rsid w:val="000F59CB"/>
    <w:rsid w:val="000F6B33"/>
    <w:rsid w:val="001027A9"/>
    <w:rsid w:val="00106987"/>
    <w:rsid w:val="00112033"/>
    <w:rsid w:val="00113F7E"/>
    <w:rsid w:val="00136A9D"/>
    <w:rsid w:val="0014730F"/>
    <w:rsid w:val="00151475"/>
    <w:rsid w:val="00177E62"/>
    <w:rsid w:val="001819C1"/>
    <w:rsid w:val="001D464B"/>
    <w:rsid w:val="001E43BA"/>
    <w:rsid w:val="002474B8"/>
    <w:rsid w:val="002521B8"/>
    <w:rsid w:val="002804D6"/>
    <w:rsid w:val="002B1173"/>
    <w:rsid w:val="002D5E75"/>
    <w:rsid w:val="002E6052"/>
    <w:rsid w:val="0033688E"/>
    <w:rsid w:val="0035261D"/>
    <w:rsid w:val="003527FE"/>
    <w:rsid w:val="00397C2F"/>
    <w:rsid w:val="003E562D"/>
    <w:rsid w:val="0043381B"/>
    <w:rsid w:val="0043449D"/>
    <w:rsid w:val="004443F1"/>
    <w:rsid w:val="004444FE"/>
    <w:rsid w:val="00484776"/>
    <w:rsid w:val="00486E90"/>
    <w:rsid w:val="00492129"/>
    <w:rsid w:val="004B6B62"/>
    <w:rsid w:val="004B7DB8"/>
    <w:rsid w:val="004C1077"/>
    <w:rsid w:val="004C3ECB"/>
    <w:rsid w:val="004E2243"/>
    <w:rsid w:val="004F1E75"/>
    <w:rsid w:val="004F27B6"/>
    <w:rsid w:val="0051040A"/>
    <w:rsid w:val="00520ECD"/>
    <w:rsid w:val="0052298B"/>
    <w:rsid w:val="00533020"/>
    <w:rsid w:val="00544E96"/>
    <w:rsid w:val="00566F1D"/>
    <w:rsid w:val="00581C3D"/>
    <w:rsid w:val="005A7D84"/>
    <w:rsid w:val="005B1520"/>
    <w:rsid w:val="005C368D"/>
    <w:rsid w:val="005D2E7E"/>
    <w:rsid w:val="006420DE"/>
    <w:rsid w:val="00650FE8"/>
    <w:rsid w:val="00660BFA"/>
    <w:rsid w:val="00662ED5"/>
    <w:rsid w:val="00663419"/>
    <w:rsid w:val="0068252F"/>
    <w:rsid w:val="00692BC4"/>
    <w:rsid w:val="0069339A"/>
    <w:rsid w:val="007079F1"/>
    <w:rsid w:val="0072470B"/>
    <w:rsid w:val="00747107"/>
    <w:rsid w:val="00756615"/>
    <w:rsid w:val="00766C51"/>
    <w:rsid w:val="00776E7D"/>
    <w:rsid w:val="0078352D"/>
    <w:rsid w:val="007838CD"/>
    <w:rsid w:val="00797BE7"/>
    <w:rsid w:val="007B706A"/>
    <w:rsid w:val="007E7D18"/>
    <w:rsid w:val="008341CF"/>
    <w:rsid w:val="00836DC0"/>
    <w:rsid w:val="00881339"/>
    <w:rsid w:val="00885716"/>
    <w:rsid w:val="008C68EA"/>
    <w:rsid w:val="008D19D7"/>
    <w:rsid w:val="008F1D7A"/>
    <w:rsid w:val="00911842"/>
    <w:rsid w:val="009268C8"/>
    <w:rsid w:val="009340A6"/>
    <w:rsid w:val="0097630F"/>
    <w:rsid w:val="00986BDB"/>
    <w:rsid w:val="009B0AC5"/>
    <w:rsid w:val="009B2C33"/>
    <w:rsid w:val="00A23FF1"/>
    <w:rsid w:val="00A7529A"/>
    <w:rsid w:val="00A928C3"/>
    <w:rsid w:val="00AA1476"/>
    <w:rsid w:val="00AA3DF4"/>
    <w:rsid w:val="00AB2E2B"/>
    <w:rsid w:val="00AB35E3"/>
    <w:rsid w:val="00AD60DB"/>
    <w:rsid w:val="00AD6103"/>
    <w:rsid w:val="00AF7A8C"/>
    <w:rsid w:val="00B03C97"/>
    <w:rsid w:val="00B056B9"/>
    <w:rsid w:val="00B14257"/>
    <w:rsid w:val="00B42D09"/>
    <w:rsid w:val="00B51500"/>
    <w:rsid w:val="00B632C1"/>
    <w:rsid w:val="00BA5934"/>
    <w:rsid w:val="00BB403D"/>
    <w:rsid w:val="00BC2751"/>
    <w:rsid w:val="00BC2CBC"/>
    <w:rsid w:val="00C040FE"/>
    <w:rsid w:val="00C23C1B"/>
    <w:rsid w:val="00C359D1"/>
    <w:rsid w:val="00C512DE"/>
    <w:rsid w:val="00C7121A"/>
    <w:rsid w:val="00C73A3F"/>
    <w:rsid w:val="00CB4C8A"/>
    <w:rsid w:val="00CC639B"/>
    <w:rsid w:val="00CD1D88"/>
    <w:rsid w:val="00CF259E"/>
    <w:rsid w:val="00D031F3"/>
    <w:rsid w:val="00D52B2E"/>
    <w:rsid w:val="00D604AE"/>
    <w:rsid w:val="00D65FCF"/>
    <w:rsid w:val="00DC119F"/>
    <w:rsid w:val="00E37C16"/>
    <w:rsid w:val="00E5585B"/>
    <w:rsid w:val="00E66DEE"/>
    <w:rsid w:val="00E73C85"/>
    <w:rsid w:val="00E8470F"/>
    <w:rsid w:val="00E85EFD"/>
    <w:rsid w:val="00EA2B49"/>
    <w:rsid w:val="00EB2CBA"/>
    <w:rsid w:val="00EC05B5"/>
    <w:rsid w:val="00EC63DE"/>
    <w:rsid w:val="00ED4177"/>
    <w:rsid w:val="00ED5252"/>
    <w:rsid w:val="00ED72AE"/>
    <w:rsid w:val="00F112B1"/>
    <w:rsid w:val="00F27FA7"/>
    <w:rsid w:val="00F40C18"/>
    <w:rsid w:val="00F41586"/>
    <w:rsid w:val="00F50E4C"/>
    <w:rsid w:val="00F550A0"/>
    <w:rsid w:val="00F55DF1"/>
    <w:rsid w:val="00F66CE7"/>
    <w:rsid w:val="00F90441"/>
    <w:rsid w:val="00FB0FF8"/>
    <w:rsid w:val="00FB239B"/>
    <w:rsid w:val="00FB5590"/>
    <w:rsid w:val="00FF43FB"/>
    <w:rsid w:val="00FF60A3"/>
    <w:rsid w:val="00FF6278"/>
    <w:rsid w:val="00FF6A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AED79"/>
  <w15:docId w15:val="{8FEF6E3A-D144-4409-B7FA-57E6868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pPr>
      <w:widowControl w:val="0"/>
      <w:autoSpaceDE w:val="0"/>
      <w:autoSpaceDN w:val="0"/>
      <w:adjustRightInd w:val="0"/>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semiHidden/>
    <w:rsid w:val="00EC05B5"/>
    <w:rPr>
      <w:rFonts w:ascii="Tahoma" w:hAnsi="Tahoma" w:cs="Tahoma"/>
      <w:sz w:val="16"/>
      <w:szCs w:val="16"/>
    </w:rPr>
  </w:style>
  <w:style w:type="paragraph" w:styleId="Plattetekst">
    <w:name w:val="Body Text"/>
    <w:basedOn w:val="Standaard"/>
    <w:rsid w:val="00D65FCF"/>
    <w:pPr>
      <w:widowControl/>
      <w:autoSpaceDE/>
      <w:autoSpaceDN/>
      <w:adjustRightInd/>
      <w:jc w:val="both"/>
    </w:pPr>
    <w:rPr>
      <w:rFonts w:ascii="Verdana" w:hAnsi="Verdana"/>
      <w:sz w:val="18"/>
      <w:lang w:val="nl-NL"/>
    </w:rPr>
  </w:style>
  <w:style w:type="paragraph" w:styleId="HTML-voorafopgemaakt">
    <w:name w:val="HTML Preformatted"/>
    <w:basedOn w:val="Standaard"/>
    <w:rsid w:val="00D6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GB" w:eastAsia="en-GB"/>
    </w:rPr>
  </w:style>
  <w:style w:type="character" w:styleId="Zwaar">
    <w:name w:val="Strong"/>
    <w:qFormat/>
    <w:rsid w:val="00D65FCF"/>
    <w:rPr>
      <w:b/>
      <w:bCs/>
    </w:rPr>
  </w:style>
  <w:style w:type="paragraph" w:styleId="Normaalweb">
    <w:name w:val="Normal (Web)"/>
    <w:basedOn w:val="Standaard"/>
    <w:uiPriority w:val="99"/>
    <w:rsid w:val="00D65FCF"/>
    <w:pPr>
      <w:widowControl/>
      <w:autoSpaceDE/>
      <w:autoSpaceDN/>
      <w:adjustRightInd/>
      <w:spacing w:before="100" w:beforeAutospacing="1" w:after="100" w:afterAutospacing="1"/>
    </w:pPr>
    <w:rPr>
      <w:rFonts w:eastAsia="SimSun"/>
      <w:lang w:val="nl-NL" w:eastAsia="zh-CN"/>
    </w:rPr>
  </w:style>
  <w:style w:type="character" w:styleId="Nadruk">
    <w:name w:val="Emphasis"/>
    <w:qFormat/>
    <w:rsid w:val="00D65FCF"/>
    <w:rPr>
      <w:i/>
      <w:iCs/>
    </w:rPr>
  </w:style>
  <w:style w:type="paragraph" w:styleId="Koptekst">
    <w:name w:val="header"/>
    <w:basedOn w:val="Standaard"/>
    <w:link w:val="KoptekstChar"/>
    <w:rsid w:val="00BC2CBC"/>
    <w:pPr>
      <w:tabs>
        <w:tab w:val="center" w:pos="4536"/>
        <w:tab w:val="right" w:pos="9072"/>
      </w:tabs>
    </w:pPr>
  </w:style>
  <w:style w:type="character" w:customStyle="1" w:styleId="KoptekstChar">
    <w:name w:val="Koptekst Char"/>
    <w:link w:val="Koptekst"/>
    <w:rsid w:val="00BC2CBC"/>
    <w:rPr>
      <w:sz w:val="24"/>
      <w:szCs w:val="24"/>
      <w:lang w:val="en-US"/>
    </w:rPr>
  </w:style>
  <w:style w:type="paragraph" w:styleId="Voettekst">
    <w:name w:val="footer"/>
    <w:basedOn w:val="Standaard"/>
    <w:link w:val="VoettekstChar"/>
    <w:uiPriority w:val="99"/>
    <w:rsid w:val="00BC2CBC"/>
    <w:pPr>
      <w:tabs>
        <w:tab w:val="center" w:pos="4536"/>
        <w:tab w:val="right" w:pos="9072"/>
      </w:tabs>
    </w:pPr>
  </w:style>
  <w:style w:type="character" w:customStyle="1" w:styleId="VoettekstChar">
    <w:name w:val="Voettekst Char"/>
    <w:link w:val="Voettekst"/>
    <w:uiPriority w:val="99"/>
    <w:rsid w:val="00BC2CBC"/>
    <w:rPr>
      <w:sz w:val="24"/>
      <w:szCs w:val="24"/>
      <w:lang w:val="en-US"/>
    </w:rPr>
  </w:style>
  <w:style w:type="character" w:styleId="Hyperlink">
    <w:name w:val="Hyperlink"/>
    <w:rsid w:val="00FF43FB"/>
    <w:rPr>
      <w:color w:val="0000FF"/>
      <w:u w:val="single"/>
    </w:rPr>
  </w:style>
  <w:style w:type="paragraph" w:styleId="Lijstalinea">
    <w:name w:val="List Paragraph"/>
    <w:basedOn w:val="Standaard"/>
    <w:uiPriority w:val="34"/>
    <w:qFormat/>
    <w:rsid w:val="00CD1D88"/>
    <w:pPr>
      <w:ind w:left="720"/>
      <w:contextualSpacing/>
    </w:pPr>
  </w:style>
  <w:style w:type="paragraph" w:styleId="Titel">
    <w:name w:val="Title"/>
    <w:basedOn w:val="Standaard"/>
    <w:next w:val="Standaard"/>
    <w:link w:val="TitelChar"/>
    <w:qFormat/>
    <w:rsid w:val="000D0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0D0735"/>
    <w:rPr>
      <w:rFonts w:asciiTheme="majorHAnsi" w:eastAsiaTheme="majorEastAsia" w:hAnsiTheme="majorHAnsi" w:cstheme="majorBidi"/>
      <w:color w:val="17365D" w:themeColor="text2" w:themeShade="BF"/>
      <w:spacing w:val="5"/>
      <w:kern w:val="28"/>
      <w:sz w:val="52"/>
      <w:szCs w:val="52"/>
      <w:lang w:val="en-US"/>
    </w:rPr>
  </w:style>
  <w:style w:type="paragraph" w:styleId="Ondertitel">
    <w:name w:val="Subtitle"/>
    <w:basedOn w:val="Standaard"/>
    <w:next w:val="Standaard"/>
    <w:link w:val="OndertitelChar"/>
    <w:qFormat/>
    <w:rsid w:val="000D073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0D0735"/>
    <w:rPr>
      <w:rFonts w:asciiTheme="majorHAnsi" w:eastAsiaTheme="majorEastAsia" w:hAnsiTheme="majorHAnsi" w:cstheme="majorBidi"/>
      <w:i/>
      <w:iCs/>
      <w:color w:val="4F81BD" w:themeColor="accent1"/>
      <w:spacing w:val="15"/>
      <w:sz w:val="24"/>
      <w:szCs w:val="24"/>
      <w:lang w:val="en-US"/>
    </w:rPr>
  </w:style>
  <w:style w:type="character" w:styleId="Verwijzingopmerking">
    <w:name w:val="annotation reference"/>
    <w:basedOn w:val="Standaardalinea-lettertype"/>
    <w:rsid w:val="0097630F"/>
    <w:rPr>
      <w:sz w:val="16"/>
      <w:szCs w:val="16"/>
    </w:rPr>
  </w:style>
  <w:style w:type="paragraph" w:styleId="Tekstopmerking">
    <w:name w:val="annotation text"/>
    <w:basedOn w:val="Standaard"/>
    <w:link w:val="TekstopmerkingChar"/>
    <w:rsid w:val="0097630F"/>
    <w:rPr>
      <w:sz w:val="20"/>
      <w:szCs w:val="20"/>
    </w:rPr>
  </w:style>
  <w:style w:type="character" w:customStyle="1" w:styleId="TekstopmerkingChar">
    <w:name w:val="Tekst opmerking Char"/>
    <w:basedOn w:val="Standaardalinea-lettertype"/>
    <w:link w:val="Tekstopmerking"/>
    <w:rsid w:val="0097630F"/>
    <w:rPr>
      <w:lang w:val="en-US"/>
    </w:rPr>
  </w:style>
  <w:style w:type="paragraph" w:styleId="Onderwerpvanopmerking">
    <w:name w:val="annotation subject"/>
    <w:basedOn w:val="Tekstopmerking"/>
    <w:next w:val="Tekstopmerking"/>
    <w:link w:val="OnderwerpvanopmerkingChar"/>
    <w:rsid w:val="0097630F"/>
    <w:rPr>
      <w:b/>
      <w:bCs/>
    </w:rPr>
  </w:style>
  <w:style w:type="character" w:customStyle="1" w:styleId="OnderwerpvanopmerkingChar">
    <w:name w:val="Onderwerp van opmerking Char"/>
    <w:basedOn w:val="TekstopmerkingChar"/>
    <w:link w:val="Onderwerpvanopmerking"/>
    <w:rsid w:val="0097630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4876">
      <w:bodyDiv w:val="1"/>
      <w:marLeft w:val="0"/>
      <w:marRight w:val="0"/>
      <w:marTop w:val="0"/>
      <w:marBottom w:val="0"/>
      <w:divBdr>
        <w:top w:val="none" w:sz="0" w:space="0" w:color="auto"/>
        <w:left w:val="none" w:sz="0" w:space="0" w:color="auto"/>
        <w:bottom w:val="none" w:sz="0" w:space="0" w:color="auto"/>
        <w:right w:val="none" w:sz="0" w:space="0" w:color="auto"/>
      </w:divBdr>
      <w:divsChild>
        <w:div w:id="307593215">
          <w:marLeft w:val="0"/>
          <w:marRight w:val="0"/>
          <w:marTop w:val="0"/>
          <w:marBottom w:val="0"/>
          <w:divBdr>
            <w:top w:val="none" w:sz="0" w:space="0" w:color="auto"/>
            <w:left w:val="none" w:sz="0" w:space="0" w:color="auto"/>
            <w:bottom w:val="none" w:sz="0" w:space="0" w:color="auto"/>
            <w:right w:val="none" w:sz="0" w:space="0" w:color="auto"/>
          </w:divBdr>
          <w:divsChild>
            <w:div w:id="1373119130">
              <w:marLeft w:val="0"/>
              <w:marRight w:val="0"/>
              <w:marTop w:val="0"/>
              <w:marBottom w:val="0"/>
              <w:divBdr>
                <w:top w:val="none" w:sz="0" w:space="0" w:color="auto"/>
                <w:left w:val="none" w:sz="0" w:space="0" w:color="auto"/>
                <w:bottom w:val="none" w:sz="0" w:space="0" w:color="auto"/>
                <w:right w:val="none" w:sz="0" w:space="0" w:color="auto"/>
              </w:divBdr>
              <w:divsChild>
                <w:div w:id="20283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610">
      <w:bodyDiv w:val="1"/>
      <w:marLeft w:val="0"/>
      <w:marRight w:val="0"/>
      <w:marTop w:val="0"/>
      <w:marBottom w:val="0"/>
      <w:divBdr>
        <w:top w:val="none" w:sz="0" w:space="0" w:color="auto"/>
        <w:left w:val="none" w:sz="0" w:space="0" w:color="auto"/>
        <w:bottom w:val="none" w:sz="0" w:space="0" w:color="auto"/>
        <w:right w:val="none" w:sz="0" w:space="0" w:color="auto"/>
      </w:divBdr>
    </w:div>
    <w:div w:id="136341497">
      <w:bodyDiv w:val="1"/>
      <w:marLeft w:val="0"/>
      <w:marRight w:val="0"/>
      <w:marTop w:val="0"/>
      <w:marBottom w:val="0"/>
      <w:divBdr>
        <w:top w:val="none" w:sz="0" w:space="0" w:color="auto"/>
        <w:left w:val="none" w:sz="0" w:space="0" w:color="auto"/>
        <w:bottom w:val="none" w:sz="0" w:space="0" w:color="auto"/>
        <w:right w:val="none" w:sz="0" w:space="0" w:color="auto"/>
      </w:divBdr>
      <w:divsChild>
        <w:div w:id="1865089453">
          <w:marLeft w:val="547"/>
          <w:marRight w:val="0"/>
          <w:marTop w:val="96"/>
          <w:marBottom w:val="120"/>
          <w:divBdr>
            <w:top w:val="none" w:sz="0" w:space="0" w:color="auto"/>
            <w:left w:val="none" w:sz="0" w:space="0" w:color="auto"/>
            <w:bottom w:val="none" w:sz="0" w:space="0" w:color="auto"/>
            <w:right w:val="none" w:sz="0" w:space="0" w:color="auto"/>
          </w:divBdr>
        </w:div>
        <w:div w:id="1627000980">
          <w:marLeft w:val="547"/>
          <w:marRight w:val="0"/>
          <w:marTop w:val="96"/>
          <w:marBottom w:val="120"/>
          <w:divBdr>
            <w:top w:val="none" w:sz="0" w:space="0" w:color="auto"/>
            <w:left w:val="none" w:sz="0" w:space="0" w:color="auto"/>
            <w:bottom w:val="none" w:sz="0" w:space="0" w:color="auto"/>
            <w:right w:val="none" w:sz="0" w:space="0" w:color="auto"/>
          </w:divBdr>
        </w:div>
        <w:div w:id="1180317565">
          <w:marLeft w:val="547"/>
          <w:marRight w:val="0"/>
          <w:marTop w:val="96"/>
          <w:marBottom w:val="120"/>
          <w:divBdr>
            <w:top w:val="none" w:sz="0" w:space="0" w:color="auto"/>
            <w:left w:val="none" w:sz="0" w:space="0" w:color="auto"/>
            <w:bottom w:val="none" w:sz="0" w:space="0" w:color="auto"/>
            <w:right w:val="none" w:sz="0" w:space="0" w:color="auto"/>
          </w:divBdr>
        </w:div>
        <w:div w:id="317392992">
          <w:marLeft w:val="547"/>
          <w:marRight w:val="0"/>
          <w:marTop w:val="96"/>
          <w:marBottom w:val="120"/>
          <w:divBdr>
            <w:top w:val="none" w:sz="0" w:space="0" w:color="auto"/>
            <w:left w:val="none" w:sz="0" w:space="0" w:color="auto"/>
            <w:bottom w:val="none" w:sz="0" w:space="0" w:color="auto"/>
            <w:right w:val="none" w:sz="0" w:space="0" w:color="auto"/>
          </w:divBdr>
        </w:div>
        <w:div w:id="1759400429">
          <w:marLeft w:val="547"/>
          <w:marRight w:val="0"/>
          <w:marTop w:val="96"/>
          <w:marBottom w:val="120"/>
          <w:divBdr>
            <w:top w:val="none" w:sz="0" w:space="0" w:color="auto"/>
            <w:left w:val="none" w:sz="0" w:space="0" w:color="auto"/>
            <w:bottom w:val="none" w:sz="0" w:space="0" w:color="auto"/>
            <w:right w:val="none" w:sz="0" w:space="0" w:color="auto"/>
          </w:divBdr>
        </w:div>
      </w:divsChild>
    </w:div>
    <w:div w:id="429930791">
      <w:bodyDiv w:val="1"/>
      <w:marLeft w:val="0"/>
      <w:marRight w:val="0"/>
      <w:marTop w:val="0"/>
      <w:marBottom w:val="0"/>
      <w:divBdr>
        <w:top w:val="none" w:sz="0" w:space="0" w:color="auto"/>
        <w:left w:val="none" w:sz="0" w:space="0" w:color="auto"/>
        <w:bottom w:val="none" w:sz="0" w:space="0" w:color="auto"/>
        <w:right w:val="none" w:sz="0" w:space="0" w:color="auto"/>
      </w:divBdr>
      <w:divsChild>
        <w:div w:id="1199320029">
          <w:marLeft w:val="547"/>
          <w:marRight w:val="0"/>
          <w:marTop w:val="96"/>
          <w:marBottom w:val="120"/>
          <w:divBdr>
            <w:top w:val="none" w:sz="0" w:space="0" w:color="auto"/>
            <w:left w:val="none" w:sz="0" w:space="0" w:color="auto"/>
            <w:bottom w:val="none" w:sz="0" w:space="0" w:color="auto"/>
            <w:right w:val="none" w:sz="0" w:space="0" w:color="auto"/>
          </w:divBdr>
        </w:div>
        <w:div w:id="153377194">
          <w:marLeft w:val="547"/>
          <w:marRight w:val="0"/>
          <w:marTop w:val="96"/>
          <w:marBottom w:val="120"/>
          <w:divBdr>
            <w:top w:val="none" w:sz="0" w:space="0" w:color="auto"/>
            <w:left w:val="none" w:sz="0" w:space="0" w:color="auto"/>
            <w:bottom w:val="none" w:sz="0" w:space="0" w:color="auto"/>
            <w:right w:val="none" w:sz="0" w:space="0" w:color="auto"/>
          </w:divBdr>
        </w:div>
        <w:div w:id="1670018721">
          <w:marLeft w:val="547"/>
          <w:marRight w:val="0"/>
          <w:marTop w:val="96"/>
          <w:marBottom w:val="120"/>
          <w:divBdr>
            <w:top w:val="none" w:sz="0" w:space="0" w:color="auto"/>
            <w:left w:val="none" w:sz="0" w:space="0" w:color="auto"/>
            <w:bottom w:val="none" w:sz="0" w:space="0" w:color="auto"/>
            <w:right w:val="none" w:sz="0" w:space="0" w:color="auto"/>
          </w:divBdr>
        </w:div>
        <w:div w:id="1202983112">
          <w:marLeft w:val="547"/>
          <w:marRight w:val="0"/>
          <w:marTop w:val="96"/>
          <w:marBottom w:val="120"/>
          <w:divBdr>
            <w:top w:val="none" w:sz="0" w:space="0" w:color="auto"/>
            <w:left w:val="none" w:sz="0" w:space="0" w:color="auto"/>
            <w:bottom w:val="none" w:sz="0" w:space="0" w:color="auto"/>
            <w:right w:val="none" w:sz="0" w:space="0" w:color="auto"/>
          </w:divBdr>
        </w:div>
        <w:div w:id="899444352">
          <w:marLeft w:val="547"/>
          <w:marRight w:val="0"/>
          <w:marTop w:val="96"/>
          <w:marBottom w:val="120"/>
          <w:divBdr>
            <w:top w:val="none" w:sz="0" w:space="0" w:color="auto"/>
            <w:left w:val="none" w:sz="0" w:space="0" w:color="auto"/>
            <w:bottom w:val="none" w:sz="0" w:space="0" w:color="auto"/>
            <w:right w:val="none" w:sz="0" w:space="0" w:color="auto"/>
          </w:divBdr>
        </w:div>
        <w:div w:id="610357801">
          <w:marLeft w:val="547"/>
          <w:marRight w:val="0"/>
          <w:marTop w:val="96"/>
          <w:marBottom w:val="120"/>
          <w:divBdr>
            <w:top w:val="none" w:sz="0" w:space="0" w:color="auto"/>
            <w:left w:val="none" w:sz="0" w:space="0" w:color="auto"/>
            <w:bottom w:val="none" w:sz="0" w:space="0" w:color="auto"/>
            <w:right w:val="none" w:sz="0" w:space="0" w:color="auto"/>
          </w:divBdr>
        </w:div>
      </w:divsChild>
    </w:div>
    <w:div w:id="1055857176">
      <w:bodyDiv w:val="1"/>
      <w:marLeft w:val="0"/>
      <w:marRight w:val="0"/>
      <w:marTop w:val="0"/>
      <w:marBottom w:val="0"/>
      <w:divBdr>
        <w:top w:val="none" w:sz="0" w:space="0" w:color="auto"/>
        <w:left w:val="none" w:sz="0" w:space="0" w:color="auto"/>
        <w:bottom w:val="none" w:sz="0" w:space="0" w:color="auto"/>
        <w:right w:val="none" w:sz="0" w:space="0" w:color="auto"/>
      </w:divBdr>
    </w:div>
    <w:div w:id="1165903158">
      <w:bodyDiv w:val="1"/>
      <w:marLeft w:val="0"/>
      <w:marRight w:val="0"/>
      <w:marTop w:val="0"/>
      <w:marBottom w:val="0"/>
      <w:divBdr>
        <w:top w:val="none" w:sz="0" w:space="0" w:color="auto"/>
        <w:left w:val="none" w:sz="0" w:space="0" w:color="auto"/>
        <w:bottom w:val="none" w:sz="0" w:space="0" w:color="auto"/>
        <w:right w:val="none" w:sz="0" w:space="0" w:color="auto"/>
      </w:divBdr>
    </w:div>
    <w:div w:id="1236013114">
      <w:bodyDiv w:val="1"/>
      <w:marLeft w:val="0"/>
      <w:marRight w:val="0"/>
      <w:marTop w:val="0"/>
      <w:marBottom w:val="0"/>
      <w:divBdr>
        <w:top w:val="none" w:sz="0" w:space="0" w:color="auto"/>
        <w:left w:val="none" w:sz="0" w:space="0" w:color="auto"/>
        <w:bottom w:val="none" w:sz="0" w:space="0" w:color="auto"/>
        <w:right w:val="none" w:sz="0" w:space="0" w:color="auto"/>
      </w:divBdr>
    </w:div>
    <w:div w:id="1824420840">
      <w:bodyDiv w:val="1"/>
      <w:marLeft w:val="0"/>
      <w:marRight w:val="0"/>
      <w:marTop w:val="0"/>
      <w:marBottom w:val="0"/>
      <w:divBdr>
        <w:top w:val="none" w:sz="0" w:space="0" w:color="auto"/>
        <w:left w:val="none" w:sz="0" w:space="0" w:color="auto"/>
        <w:bottom w:val="none" w:sz="0" w:space="0" w:color="auto"/>
        <w:right w:val="none" w:sz="0" w:space="0" w:color="auto"/>
      </w:divBdr>
      <w:divsChild>
        <w:div w:id="1132167006">
          <w:marLeft w:val="547"/>
          <w:marRight w:val="0"/>
          <w:marTop w:val="96"/>
          <w:marBottom w:val="120"/>
          <w:divBdr>
            <w:top w:val="none" w:sz="0" w:space="0" w:color="auto"/>
            <w:left w:val="none" w:sz="0" w:space="0" w:color="auto"/>
            <w:bottom w:val="none" w:sz="0" w:space="0" w:color="auto"/>
            <w:right w:val="none" w:sz="0" w:space="0" w:color="auto"/>
          </w:divBdr>
        </w:div>
        <w:div w:id="1378774511">
          <w:marLeft w:val="547"/>
          <w:marRight w:val="0"/>
          <w:marTop w:val="96"/>
          <w:marBottom w:val="120"/>
          <w:divBdr>
            <w:top w:val="none" w:sz="0" w:space="0" w:color="auto"/>
            <w:left w:val="none" w:sz="0" w:space="0" w:color="auto"/>
            <w:bottom w:val="none" w:sz="0" w:space="0" w:color="auto"/>
            <w:right w:val="none" w:sz="0" w:space="0" w:color="auto"/>
          </w:divBdr>
        </w:div>
        <w:div w:id="550194500">
          <w:marLeft w:val="547"/>
          <w:marRight w:val="0"/>
          <w:marTop w:val="96"/>
          <w:marBottom w:val="120"/>
          <w:divBdr>
            <w:top w:val="none" w:sz="0" w:space="0" w:color="auto"/>
            <w:left w:val="none" w:sz="0" w:space="0" w:color="auto"/>
            <w:bottom w:val="none" w:sz="0" w:space="0" w:color="auto"/>
            <w:right w:val="none" w:sz="0" w:space="0" w:color="auto"/>
          </w:divBdr>
        </w:div>
        <w:div w:id="297150688">
          <w:marLeft w:val="547"/>
          <w:marRight w:val="0"/>
          <w:marTop w:val="96"/>
          <w:marBottom w:val="120"/>
          <w:divBdr>
            <w:top w:val="none" w:sz="0" w:space="0" w:color="auto"/>
            <w:left w:val="none" w:sz="0" w:space="0" w:color="auto"/>
            <w:bottom w:val="none" w:sz="0" w:space="0" w:color="auto"/>
            <w:right w:val="none" w:sz="0" w:space="0" w:color="auto"/>
          </w:divBdr>
        </w:div>
        <w:div w:id="253782590">
          <w:marLeft w:val="547"/>
          <w:marRight w:val="0"/>
          <w:marTop w:val="96"/>
          <w:marBottom w:val="120"/>
          <w:divBdr>
            <w:top w:val="none" w:sz="0" w:space="0" w:color="auto"/>
            <w:left w:val="none" w:sz="0" w:space="0" w:color="auto"/>
            <w:bottom w:val="none" w:sz="0" w:space="0" w:color="auto"/>
            <w:right w:val="none" w:sz="0" w:space="0" w:color="auto"/>
          </w:divBdr>
        </w:div>
      </w:divsChild>
    </w:div>
    <w:div w:id="207828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9635-3B2D-48F4-821A-C02EC276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3575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CURSUS</vt:lpstr>
      <vt:lpstr>PROGRAMMA CURSUS</vt:lpstr>
    </vt:vector>
  </TitlesOfParts>
  <Company>AMC</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CURSUS</dc:title>
  <dc:creator>Berthold</dc:creator>
  <cp:lastModifiedBy>Jasper Bloem</cp:lastModifiedBy>
  <cp:revision>5</cp:revision>
  <cp:lastPrinted>2011-02-10T12:43:00Z</cp:lastPrinted>
  <dcterms:created xsi:type="dcterms:W3CDTF">2016-12-01T19:02:00Z</dcterms:created>
  <dcterms:modified xsi:type="dcterms:W3CDTF">2017-01-14T07:12:00Z</dcterms:modified>
</cp:coreProperties>
</file>